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142" w:rsidRDefault="00C06142" w:rsidP="00916A19"/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802"/>
        <w:gridCol w:w="3685"/>
        <w:gridCol w:w="3402"/>
      </w:tblGrid>
      <w:tr w:rsidR="00602310" w:rsidTr="000404A1">
        <w:tc>
          <w:tcPr>
            <w:tcW w:w="6487" w:type="dxa"/>
            <w:gridSpan w:val="2"/>
          </w:tcPr>
          <w:p w:rsidR="00880DBD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2310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 wp14:anchorId="42015F1B" wp14:editId="49AA78E8">
                  <wp:simplePos x="0" y="0"/>
                  <wp:positionH relativeFrom="column">
                    <wp:posOffset>-45290</wp:posOffset>
                  </wp:positionH>
                  <wp:positionV relativeFrom="paragraph">
                    <wp:posOffset>118579</wp:posOffset>
                  </wp:positionV>
                  <wp:extent cx="453600" cy="471600"/>
                  <wp:effectExtent l="0" t="0" r="3810" b="5080"/>
                  <wp:wrapNone/>
                  <wp:docPr id="4" name="Picture 3" descr="C:\Users\preecha\Desktop\baner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7" descr="C:\Users\preecha\Desktop\baner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00" cy="4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</w:p>
          <w:p w:rsidR="00602310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วทางปฏิบัติ ตามมาตรฐาน 9</w:t>
            </w:r>
            <w:r w:rsidR="00040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+1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ข้อ (</w:t>
            </w:r>
            <w:r w:rsidR="00E743C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2P Safety:</w:t>
            </w:r>
            <w:r w:rsidR="00602310" w:rsidRPr="006023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02310" w:rsidRPr="0060231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SIMPLE </w:t>
            </w:r>
            <w:r w:rsidR="00E743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:rsidR="00602310" w:rsidRPr="00602310" w:rsidRDefault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02" w:type="dxa"/>
          </w:tcPr>
          <w:p w:rsidR="00602310" w:rsidRPr="00602310" w:rsidRDefault="00602310" w:rsidP="006023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หน้าที่  1/.............</w:t>
            </w:r>
          </w:p>
        </w:tc>
      </w:tr>
      <w:tr w:rsidR="00880DBD" w:rsidTr="000404A1">
        <w:tc>
          <w:tcPr>
            <w:tcW w:w="6487" w:type="dxa"/>
            <w:gridSpan w:val="2"/>
          </w:tcPr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แนวทางปฏิบัติเลขที่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BKLH– WI-………………………………</w:t>
            </w:r>
          </w:p>
        </w:tc>
        <w:tc>
          <w:tcPr>
            <w:tcW w:w="3402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วันที่เริ่มใช้....................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ฉบับแก้ไข........./...........</w:t>
            </w:r>
          </w:p>
        </w:tc>
      </w:tr>
      <w:tr w:rsidR="00880DBD" w:rsidTr="000404A1">
        <w:tc>
          <w:tcPr>
            <w:tcW w:w="6487" w:type="dxa"/>
            <w:gridSpan w:val="2"/>
          </w:tcPr>
          <w:p w:rsidR="00880DBD" w:rsidRPr="00602310" w:rsidRDefault="00880DBD" w:rsidP="000404A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เรื่อง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="00040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8120B4" w:rsidRPr="008120B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Catheter-associated Urinary Tract Infection (CAUTI) Prevention</w:t>
            </w:r>
            <w:r w:rsidR="000404A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58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I 2.1</w:t>
            </w:r>
          </w:p>
        </w:tc>
        <w:tc>
          <w:tcPr>
            <w:tcW w:w="3402" w:type="dxa"/>
            <w:vMerge w:val="restart"/>
          </w:tcPr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..................................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(นางสาวนิตยา 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จิณา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รักษ์)</w:t>
            </w:r>
          </w:p>
          <w:p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ศูนย์คุณภาพ</w:t>
            </w:r>
          </w:p>
        </w:tc>
      </w:tr>
      <w:tr w:rsidR="00880DBD" w:rsidTr="000404A1">
        <w:tc>
          <w:tcPr>
            <w:tcW w:w="2802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IC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กลุ่มงานการพยาบาล</w:t>
            </w:r>
          </w:p>
        </w:tc>
        <w:tc>
          <w:tcPr>
            <w:tcW w:w="3685" w:type="dxa"/>
          </w:tcPr>
          <w:p w:rsidR="00880DBD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หน่วยงานที่เกี่ยวข้อง</w:t>
            </w:r>
            <w:r w:rsidR="0072285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OPD ER LR OR 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IPD </w:t>
            </w:r>
            <w:r w:rsidR="0011224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คลินิกพิเศษ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………</w:t>
            </w:r>
          </w:p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:rsidR="00880DBD" w:rsidRPr="00602310" w:rsidRDefault="00880DB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80DBD" w:rsidTr="000404A1">
        <w:tc>
          <w:tcPr>
            <w:tcW w:w="6487" w:type="dxa"/>
            <w:gridSpan w:val="2"/>
          </w:tcPr>
          <w:p w:rsidR="00880DBD" w:rsidRDefault="00880DBD" w:rsidP="001829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Owner</w:t>
            </w:r>
            <w:r w:rsidR="001829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="001829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นางอารักษ์   พระสว่าง</w:t>
            </w:r>
          </w:p>
          <w:p w:rsidR="00182988" w:rsidRPr="00602310" w:rsidRDefault="00182988" w:rsidP="001829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เลขาฯทีม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IC</w:t>
            </w:r>
          </w:p>
        </w:tc>
        <w:tc>
          <w:tcPr>
            <w:tcW w:w="3402" w:type="dxa"/>
          </w:tcPr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ผู้อนุมัติ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..............................</w:t>
            </w:r>
          </w:p>
          <w:p w:rsidR="00880DBD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(นายปราโมทย์  ศรีแก้ว)</w:t>
            </w:r>
          </w:p>
          <w:p w:rsidR="00880DBD" w:rsidRPr="00602310" w:rsidRDefault="00880DBD" w:rsidP="00880D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ผู้อำนวยการโรงพยาบาลบึงโขงหลง</w:t>
            </w:r>
          </w:p>
        </w:tc>
      </w:tr>
    </w:tbl>
    <w:p w:rsidR="00602310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คำจำกัดความ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Definitions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AA7FAD" w:rsidRDefault="00AA7FAD" w:rsidP="00AA7FAD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7FAD">
        <w:rPr>
          <w:rFonts w:ascii="TH SarabunPSK" w:hAnsi="TH SarabunPSK" w:cs="TH SarabunPSK"/>
          <w:sz w:val="32"/>
          <w:szCs w:val="32"/>
          <w:cs/>
        </w:rPr>
        <w:t>การติดเชื้อที่ระบบทางเดินปัสสาวะในผู้ป่วยที่มีการคาสายสวนปัสสาวะมาแล้วไม่น้อยกว่าสองวัน โดย</w:t>
      </w:r>
    </w:p>
    <w:p w:rsidR="00AA7FAD" w:rsidRPr="00AA7FAD" w:rsidRDefault="00AA7FAD" w:rsidP="00AA7FA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A7FAD">
        <w:rPr>
          <w:rFonts w:ascii="TH SarabunPSK" w:hAnsi="TH SarabunPSK" w:cs="TH SarabunPSK"/>
          <w:sz w:val="32"/>
          <w:szCs w:val="32"/>
          <w:cs/>
        </w:rPr>
        <w:t>ในวันที่เริ่มมีอาการหรื</w:t>
      </w:r>
      <w:r>
        <w:rPr>
          <w:rFonts w:ascii="TH SarabunPSK" w:hAnsi="TH SarabunPSK" w:cs="TH SarabunPSK"/>
          <w:sz w:val="32"/>
          <w:szCs w:val="32"/>
          <w:cs/>
        </w:rPr>
        <w:t>อการตรวจพบที่น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AA7FAD">
        <w:rPr>
          <w:rFonts w:ascii="TH SarabunPSK" w:hAnsi="TH SarabunPSK" w:cs="TH SarabunPSK"/>
          <w:sz w:val="32"/>
          <w:szCs w:val="32"/>
          <w:cs/>
        </w:rPr>
        <w:t xml:space="preserve">ไปสู่การวินิจฉัยการติดเชื้อ ผู้ป่วยยังคงคาสายสวนอยู่หรือถอดสายสวนออกไปแล้วไม่เกิน </w:t>
      </w:r>
      <w:r w:rsidRPr="00AA7FAD">
        <w:rPr>
          <w:rFonts w:ascii="TH SarabunPSK" w:hAnsi="TH SarabunPSK" w:cs="TH SarabunPSK"/>
          <w:sz w:val="32"/>
          <w:szCs w:val="32"/>
        </w:rPr>
        <w:t xml:space="preserve">1 </w:t>
      </w:r>
      <w:r w:rsidRPr="00AA7FAD">
        <w:rPr>
          <w:rFonts w:ascii="TH SarabunPSK" w:hAnsi="TH SarabunPSK" w:cs="TH SarabunPSK"/>
          <w:sz w:val="32"/>
          <w:szCs w:val="32"/>
          <w:cs/>
        </w:rPr>
        <w:t>วัน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Goals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0C54F2" w:rsidRPr="000C54F2" w:rsidRDefault="000C54F2" w:rsidP="000C54F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C54F2">
        <w:rPr>
          <w:rFonts w:ascii="TH SarabunPSK" w:hAnsi="TH SarabunPSK" w:cs="TH SarabunPSK"/>
          <w:sz w:val="32"/>
          <w:szCs w:val="32"/>
          <w:cs/>
        </w:rPr>
        <w:t>ป้องกันการติดเชื้อจากการคาสายสวนปัสสาวะ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เหตุผลที่ทำ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Why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132B22" w:rsidRDefault="00132B22" w:rsidP="00132B2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32B22">
        <w:rPr>
          <w:rFonts w:ascii="TH SarabunPSK" w:hAnsi="TH SarabunPSK" w:cs="TH SarabunPSK"/>
          <w:sz w:val="32"/>
          <w:szCs w:val="32"/>
          <w:cs/>
        </w:rPr>
        <w:t>การติดเชื้อที่ระบบทางเดินปัสสาวะ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เป็นการติดเชื้อที่พบบ่อย แต่จ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32B22">
        <w:rPr>
          <w:rFonts w:ascii="TH SarabunPSK" w:hAnsi="TH SarabunPSK" w:cs="TH SarabunPSK"/>
          <w:sz w:val="32"/>
          <w:szCs w:val="32"/>
          <w:cs/>
        </w:rPr>
        <w:t>นวนไม่น้อยเป็นการติดเชื้อที่ไม่มี</w:t>
      </w:r>
    </w:p>
    <w:p w:rsidR="00182988" w:rsidRPr="00132B22" w:rsidRDefault="00132B22" w:rsidP="00132B2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32B22">
        <w:rPr>
          <w:rFonts w:ascii="TH SarabunPSK" w:hAnsi="TH SarabunPSK" w:cs="TH SarabunPSK"/>
          <w:sz w:val="32"/>
          <w:szCs w:val="32"/>
          <w:cs/>
        </w:rPr>
        <w:t>อาการ จึงเป็นที่มาของการใช้</w:t>
      </w:r>
      <w:r>
        <w:rPr>
          <w:rFonts w:ascii="TH SarabunPSK" w:hAnsi="TH SarabunPSK" w:cs="TH SarabunPSK"/>
          <w:sz w:val="32"/>
          <w:szCs w:val="32"/>
          <w:cs/>
        </w:rPr>
        <w:t>ยาต้านแบคทีเรียที่มากเกินความจ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เป็น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32B22">
        <w:rPr>
          <w:rFonts w:ascii="TH SarabunPSK" w:hAnsi="TH SarabunPSK" w:cs="TH SarabunPSK"/>
          <w:sz w:val="32"/>
          <w:szCs w:val="32"/>
          <w:cs/>
        </w:rPr>
        <w:t>ให้สิ้นเปลืองค่าใช้จ่าย เป็นต้นตอของเชื้อดื้อยา และเป็</w:t>
      </w:r>
      <w:r>
        <w:rPr>
          <w:rFonts w:ascii="TH SarabunPSK" w:hAnsi="TH SarabunPSK" w:cs="TH SarabunPSK"/>
          <w:sz w:val="32"/>
          <w:szCs w:val="32"/>
          <w:cs/>
        </w:rPr>
        <w:t>นแหล่งเก็บเชื้อดื้อยา ผู้ป่วยจ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32B22">
        <w:rPr>
          <w:rFonts w:ascii="TH SarabunPSK" w:hAnsi="TH SarabunPSK" w:cs="TH SarabunPSK"/>
          <w:sz w:val="32"/>
          <w:szCs w:val="32"/>
          <w:cs/>
        </w:rPr>
        <w:t>นวนหนึ่งจะมีอาการของการติดเชื้อ (</w:t>
      </w:r>
      <w:r w:rsidRPr="00132B22">
        <w:rPr>
          <w:rFonts w:ascii="TH SarabunPSK" w:hAnsi="TH SarabunPSK" w:cs="TH SarabunPSK"/>
          <w:sz w:val="32"/>
          <w:szCs w:val="32"/>
        </w:rPr>
        <w:t xml:space="preserve">Symptomatic urinary tract infection) </w:t>
      </w:r>
      <w:r w:rsidRPr="00132B22">
        <w:rPr>
          <w:rFonts w:ascii="TH SarabunPSK" w:hAnsi="TH SarabunPSK" w:cs="TH SarabunPSK"/>
          <w:sz w:val="32"/>
          <w:szCs w:val="32"/>
          <w:cs/>
        </w:rPr>
        <w:t>ซึ่งจะมีความเสี่ยงต่อการเกิดภาวะแทรกซ้อนหลายอย่างตามมา</w:t>
      </w:r>
    </w:p>
    <w:p w:rsidR="00880DBD" w:rsidRDefault="00880DBD" w:rsidP="007B170C">
      <w:pPr>
        <w:pStyle w:val="a5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กระบวนการจัดทำ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Process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3F3E9A" w:rsidRPr="00D368CC" w:rsidRDefault="00D368CC" w:rsidP="00D368CC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3F3E9A" w:rsidRPr="003F3E9A">
        <w:rPr>
          <w:rFonts w:ascii="TH SarabunPSK" w:hAnsi="TH SarabunPSK" w:cs="TH SarabunPSK"/>
          <w:sz w:val="32"/>
          <w:szCs w:val="32"/>
          <w:cs/>
        </w:rPr>
        <w:t>มีระบบการเฝ้าระวังการติดเชื้อที่ระบบทางเดินปัสสาวะในผู้ป่วยที่มีการ</w:t>
      </w:r>
      <w:r w:rsidR="003F3E9A" w:rsidRPr="00D368CC">
        <w:rPr>
          <w:rFonts w:ascii="TH SarabunPSK" w:hAnsi="TH SarabunPSK" w:cs="TH SarabunPSK"/>
          <w:sz w:val="32"/>
          <w:szCs w:val="32"/>
          <w:cs/>
        </w:rPr>
        <w:t>คาสายสวน</w:t>
      </w:r>
    </w:p>
    <w:p w:rsidR="003F3E9A" w:rsidRPr="003F3E9A" w:rsidRDefault="003F3E9A" w:rsidP="003F3E9A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หนดแนวทางปฏิบัติที่สำ</w:t>
      </w:r>
      <w:r w:rsidRPr="003F3E9A">
        <w:rPr>
          <w:rFonts w:ascii="TH SarabunPSK" w:hAnsi="TH SarabunPSK" w:cs="TH SarabunPSK"/>
          <w:sz w:val="32"/>
          <w:szCs w:val="32"/>
          <w:cs/>
        </w:rPr>
        <w:t>คัญค</w:t>
      </w:r>
      <w:r>
        <w:rPr>
          <w:rFonts w:ascii="TH SarabunPSK" w:hAnsi="TH SarabunPSK" w:cs="TH SarabunPSK"/>
          <w:sz w:val="32"/>
          <w:szCs w:val="32"/>
          <w:cs/>
        </w:rPr>
        <w:t>ือ คาสายสวนปัสสาวะเมื่อมีความจ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3F3E9A">
        <w:rPr>
          <w:rFonts w:ascii="TH SarabunPSK" w:hAnsi="TH SarabunPSK" w:cs="TH SarabunPSK"/>
          <w:sz w:val="32"/>
          <w:szCs w:val="32"/>
          <w:cs/>
        </w:rPr>
        <w:t>เป็นตามข้อบ่งชี้ต่อไปนี้</w:t>
      </w:r>
    </w:p>
    <w:p w:rsidR="003F3E9A" w:rsidRDefault="003F3E9A" w:rsidP="003F3E9A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F3E9A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FE7C72" w:rsidRPr="00FE7C72" w:rsidRDefault="00FE7C72" w:rsidP="00FE7C72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7C72">
        <w:rPr>
          <w:rFonts w:ascii="TH SarabunPSK" w:hAnsi="TH SarabunPSK" w:cs="TH SarabunPSK"/>
          <w:sz w:val="32"/>
          <w:szCs w:val="32"/>
          <w:cs/>
        </w:rPr>
        <w:t>มีภาวะอุดกั้นระบบทางเดินปัสสาวะ</w:t>
      </w:r>
      <w:r w:rsidRPr="00FE7C72">
        <w:rPr>
          <w:rFonts w:ascii="TH SarabunPSK" w:hAnsi="TH SarabunPSK" w:cs="TH SarabunPSK"/>
          <w:sz w:val="32"/>
          <w:szCs w:val="32"/>
        </w:rPr>
        <w:t xml:space="preserve"> </w:t>
      </w:r>
    </w:p>
    <w:p w:rsidR="00FE7C72" w:rsidRPr="00FE7C72" w:rsidRDefault="00FE7C72" w:rsidP="00FE7C72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7C72">
        <w:rPr>
          <w:rFonts w:ascii="TH SarabunPSK" w:hAnsi="TH SarabunPSK" w:cs="TH SarabunPSK"/>
          <w:sz w:val="32"/>
          <w:szCs w:val="32"/>
        </w:rPr>
        <w:t xml:space="preserve"> </w:t>
      </w:r>
      <w:r w:rsidRPr="00FE7C72">
        <w:rPr>
          <w:rFonts w:ascii="TH SarabunPSK" w:hAnsi="TH SarabunPSK" w:cs="TH SarabunPSK"/>
          <w:sz w:val="32"/>
          <w:szCs w:val="32"/>
          <w:cs/>
        </w:rPr>
        <w:t>เกิดภาวะวิกฤตจำเป็นต้องบันทึกปริมาณปัสสาวะ เช่น ผู้</w:t>
      </w:r>
      <w:proofErr w:type="spellStart"/>
      <w:r w:rsidRPr="00FE7C72">
        <w:rPr>
          <w:rFonts w:ascii="TH SarabunPSK" w:hAnsi="TH SarabunPSK" w:cs="TH SarabunPSK"/>
          <w:sz w:val="32"/>
          <w:szCs w:val="32"/>
          <w:cs/>
        </w:rPr>
        <w:t>ป่วยช็อค</w:t>
      </w:r>
      <w:proofErr w:type="spellEnd"/>
      <w:r w:rsidR="007B469D">
        <w:rPr>
          <w:rFonts w:ascii="TH SarabunPSK" w:hAnsi="TH SarabunPSK" w:cs="TH SarabunPSK"/>
          <w:sz w:val="32"/>
          <w:szCs w:val="32"/>
        </w:rPr>
        <w:t xml:space="preserve"> </w:t>
      </w:r>
    </w:p>
    <w:p w:rsidR="00FE7C72" w:rsidRPr="00FE7C72" w:rsidRDefault="00FE7C72" w:rsidP="00FE7C72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7C7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ผู้ป่วยที่ได้รับการผ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="00C96592">
        <w:rPr>
          <w:rFonts w:ascii="TH SarabunPSK" w:hAnsi="TH SarabunPSK" w:cs="TH SarabunPSK"/>
          <w:sz w:val="32"/>
          <w:szCs w:val="32"/>
          <w:cs/>
        </w:rPr>
        <w:t>ตัดในระบบทางเดินปัสสาวะ การผ</w:t>
      </w:r>
      <w:r w:rsidR="00C96592">
        <w:rPr>
          <w:rFonts w:ascii="TH SarabunPSK" w:hAnsi="TH SarabunPSK" w:cs="TH SarabunPSK" w:hint="cs"/>
          <w:sz w:val="32"/>
          <w:szCs w:val="32"/>
          <w:cs/>
        </w:rPr>
        <w:t>่า</w:t>
      </w:r>
      <w:r w:rsidR="00C96592">
        <w:rPr>
          <w:rFonts w:ascii="TH SarabunPSK" w:hAnsi="TH SarabunPSK" w:cs="TH SarabunPSK"/>
          <w:sz w:val="32"/>
          <w:szCs w:val="32"/>
          <w:cs/>
        </w:rPr>
        <w:t>ตัดระบบอวัยวะสืบพันธุ์ที่อยู</w:t>
      </w:r>
      <w:r w:rsidR="00C96592">
        <w:rPr>
          <w:rFonts w:ascii="TH SarabunPSK" w:hAnsi="TH SarabunPSK" w:cs="TH SarabunPSK" w:hint="cs"/>
          <w:sz w:val="32"/>
          <w:szCs w:val="32"/>
          <w:cs/>
        </w:rPr>
        <w:t>่</w:t>
      </w:r>
      <w:r w:rsidRPr="00FE7C72">
        <w:rPr>
          <w:rFonts w:ascii="TH SarabunPSK" w:hAnsi="TH SarabunPSK" w:cs="TH SarabunPSK"/>
          <w:sz w:val="32"/>
          <w:szCs w:val="32"/>
          <w:cs/>
        </w:rPr>
        <w:t>ใกล้เคียงกับ</w:t>
      </w:r>
      <w:r w:rsidRPr="00FE7C72">
        <w:rPr>
          <w:rFonts w:ascii="TH SarabunPSK" w:hAnsi="TH SarabunPSK" w:cs="TH SarabunPSK"/>
          <w:sz w:val="32"/>
          <w:szCs w:val="32"/>
        </w:rPr>
        <w:t xml:space="preserve"> </w:t>
      </w:r>
      <w:r w:rsidRPr="00FE7C72">
        <w:rPr>
          <w:rFonts w:ascii="TH SarabunPSK" w:hAnsi="TH SarabunPSK" w:cs="TH SarabunPSK"/>
          <w:sz w:val="32"/>
          <w:szCs w:val="32"/>
          <w:cs/>
        </w:rPr>
        <w:t>ระบบทางเดินปัสสาวะ</w:t>
      </w:r>
      <w:r w:rsidR="007B469D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="007B469D">
        <w:rPr>
          <w:rFonts w:ascii="TH SarabunPSK" w:hAnsi="TH SarabunPSK" w:cs="TH SarabunPSK"/>
          <w:sz w:val="32"/>
          <w:szCs w:val="32"/>
        </w:rPr>
        <w:t xml:space="preserve">V-Hysterectomy </w:t>
      </w:r>
      <w:r w:rsidRPr="00FE7C72">
        <w:rPr>
          <w:rFonts w:ascii="TH SarabunPSK" w:hAnsi="TH SarabunPSK" w:cs="TH SarabunPSK"/>
          <w:sz w:val="32"/>
          <w:szCs w:val="32"/>
          <w:cs/>
        </w:rPr>
        <w:t>การผ่าตัดที่ใช้เวลานาน</w:t>
      </w:r>
      <w:r w:rsidR="007B469D">
        <w:rPr>
          <w:rFonts w:ascii="TH SarabunPSK" w:hAnsi="TH SarabunPSK" w:cs="TH SarabunPSK" w:hint="cs"/>
          <w:sz w:val="32"/>
          <w:szCs w:val="32"/>
          <w:cs/>
        </w:rPr>
        <w:t>เช่น การผ่าตัดมดลูก</w:t>
      </w:r>
      <w:r w:rsidRPr="00FE7C72">
        <w:rPr>
          <w:rFonts w:ascii="TH SarabunPSK" w:hAnsi="TH SarabunPSK" w:cs="TH SarabunPSK"/>
          <w:sz w:val="32"/>
          <w:szCs w:val="32"/>
          <w:cs/>
        </w:rPr>
        <w:t xml:space="preserve"> การผ่าตัดที่มีการให้ยาขับปัสสาวะขณะผ่าตัดการผ่าตัดที่ต้องบันทึก</w:t>
      </w:r>
      <w:r w:rsidRPr="00FE7C72">
        <w:rPr>
          <w:rFonts w:ascii="TH SarabunPSK" w:hAnsi="TH SarabunPSK" w:cs="TH SarabunPSK"/>
          <w:sz w:val="32"/>
          <w:szCs w:val="32"/>
        </w:rPr>
        <w:t xml:space="preserve"> </w:t>
      </w:r>
      <w:r w:rsidRPr="00FE7C72">
        <w:rPr>
          <w:rFonts w:ascii="TH SarabunPSK" w:hAnsi="TH SarabunPSK" w:cs="TH SarabunPSK"/>
          <w:sz w:val="32"/>
          <w:szCs w:val="32"/>
          <w:cs/>
        </w:rPr>
        <w:t>ปริมาณปัสสาวะขณะผ่าตัด</w:t>
      </w:r>
    </w:p>
    <w:p w:rsidR="00FE7C72" w:rsidRPr="00FE7C72" w:rsidRDefault="00FE7C72" w:rsidP="00FE7C72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7C72">
        <w:rPr>
          <w:rFonts w:ascii="TH SarabunPSK" w:hAnsi="TH SarabunPSK" w:cs="TH SarabunPSK"/>
          <w:sz w:val="32"/>
          <w:szCs w:val="32"/>
        </w:rPr>
        <w:t xml:space="preserve"> </w:t>
      </w:r>
      <w:r w:rsidRPr="00FE7C72">
        <w:rPr>
          <w:rFonts w:ascii="TH SarabunPSK" w:hAnsi="TH SarabunPSK" w:cs="TH SarabunPSK"/>
          <w:sz w:val="32"/>
          <w:szCs w:val="32"/>
          <w:cs/>
        </w:rPr>
        <w:t>ผู้ป่วยที่มีแผลบริเวณฝีเย็บหรือบริเวณก้นกบ และกลั้นปัสสาวะไม่ได้</w:t>
      </w:r>
      <w:r w:rsidRPr="00FE7C72">
        <w:rPr>
          <w:rFonts w:ascii="TH SarabunPSK" w:hAnsi="TH SarabunPSK" w:cs="TH SarabunPSK"/>
          <w:sz w:val="32"/>
          <w:szCs w:val="32"/>
        </w:rPr>
        <w:t xml:space="preserve"> </w:t>
      </w:r>
    </w:p>
    <w:p w:rsidR="00FE7C72" w:rsidRDefault="00FE7C72" w:rsidP="00FE7C72">
      <w:pPr>
        <w:pStyle w:val="a5"/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E7C72">
        <w:rPr>
          <w:rFonts w:ascii="TH SarabunPSK" w:hAnsi="TH SarabunPSK" w:cs="TH SarabunPSK"/>
          <w:sz w:val="32"/>
          <w:szCs w:val="32"/>
        </w:rPr>
        <w:t xml:space="preserve"> </w:t>
      </w:r>
      <w:r w:rsidR="00C96592">
        <w:rPr>
          <w:rFonts w:ascii="TH SarabunPSK" w:hAnsi="TH SarabunPSK" w:cs="TH SarabunPSK"/>
          <w:sz w:val="32"/>
          <w:szCs w:val="32"/>
          <w:cs/>
        </w:rPr>
        <w:t>ผู้ป</w:t>
      </w:r>
      <w:r w:rsidR="00C96592">
        <w:rPr>
          <w:rFonts w:ascii="TH SarabunPSK" w:hAnsi="TH SarabunPSK" w:cs="TH SarabunPSK" w:hint="cs"/>
          <w:sz w:val="32"/>
          <w:szCs w:val="32"/>
          <w:cs/>
        </w:rPr>
        <w:t>่ว</w:t>
      </w:r>
      <w:r w:rsidRPr="00FE7C72">
        <w:rPr>
          <w:rFonts w:ascii="TH SarabunPSK" w:hAnsi="TH SarabunPSK" w:cs="TH SarabunPSK"/>
          <w:sz w:val="32"/>
          <w:szCs w:val="32"/>
          <w:cs/>
        </w:rPr>
        <w:t>ยที่จำเป็นต้องจำก</w:t>
      </w:r>
      <w:r w:rsidR="00C96592">
        <w:rPr>
          <w:rFonts w:ascii="TH SarabunPSK" w:hAnsi="TH SarabunPSK" w:cs="TH SarabunPSK"/>
          <w:sz w:val="32"/>
          <w:szCs w:val="32"/>
          <w:cs/>
        </w:rPr>
        <w:t>ัดการเคลื่อนไหวเป็นเวลานาน เช</w:t>
      </w:r>
      <w:r w:rsidR="00C96592">
        <w:rPr>
          <w:rFonts w:ascii="TH SarabunPSK" w:hAnsi="TH SarabunPSK" w:cs="TH SarabunPSK" w:hint="cs"/>
          <w:sz w:val="32"/>
          <w:szCs w:val="32"/>
          <w:cs/>
        </w:rPr>
        <w:t>่น</w:t>
      </w:r>
      <w:r w:rsidR="00C96592">
        <w:rPr>
          <w:rFonts w:ascii="TH SarabunPSK" w:hAnsi="TH SarabunPSK" w:cs="TH SarabunPSK"/>
          <w:sz w:val="32"/>
          <w:szCs w:val="32"/>
          <w:cs/>
        </w:rPr>
        <w:t xml:space="preserve"> ผู้ป</w:t>
      </w:r>
      <w:r w:rsidR="00C96592">
        <w:rPr>
          <w:rFonts w:ascii="TH SarabunPSK" w:hAnsi="TH SarabunPSK" w:cs="TH SarabunPSK" w:hint="cs"/>
          <w:sz w:val="32"/>
          <w:szCs w:val="32"/>
          <w:cs/>
        </w:rPr>
        <w:t>่วย</w:t>
      </w:r>
      <w:r w:rsidRPr="00FE7C72">
        <w:rPr>
          <w:rFonts w:ascii="TH SarabunPSK" w:hAnsi="TH SarabunPSK" w:cs="TH SarabunPSK"/>
          <w:sz w:val="32"/>
          <w:szCs w:val="32"/>
          <w:cs/>
        </w:rPr>
        <w:t>ที่มีภาวะบาดเจ็บรุนแรงบริเวณ</w:t>
      </w:r>
      <w:r w:rsidRPr="00FE7C72">
        <w:rPr>
          <w:rFonts w:ascii="TH SarabunPSK" w:hAnsi="TH SarabunPSK" w:cs="TH SarabunPSK"/>
          <w:sz w:val="32"/>
          <w:szCs w:val="32"/>
        </w:rPr>
        <w:t xml:space="preserve"> </w:t>
      </w:r>
      <w:r w:rsidRPr="00FE7C72">
        <w:rPr>
          <w:rFonts w:ascii="TH SarabunPSK" w:hAnsi="TH SarabunPSK" w:cs="TH SarabunPSK"/>
          <w:sz w:val="32"/>
          <w:szCs w:val="32"/>
          <w:cs/>
        </w:rPr>
        <w:t>กระดูกสันหลัง ผู้ป่วยที่ได้รับบาดเจ็บหลายอวัยวะ ฯลฯ</w:t>
      </w:r>
      <w:r w:rsidRPr="00FE7C72">
        <w:rPr>
          <w:rFonts w:ascii="TH SarabunPSK" w:hAnsi="TH SarabunPSK" w:cs="TH SarabunPSK"/>
          <w:sz w:val="32"/>
          <w:szCs w:val="32"/>
        </w:rPr>
        <w:t xml:space="preserve"> </w:t>
      </w:r>
      <w:r w:rsidRPr="00FE7C72">
        <w:rPr>
          <w:rFonts w:ascii="TH SarabunPSK" w:hAnsi="TH SarabunPSK" w:cs="TH SarabunPSK"/>
          <w:sz w:val="32"/>
          <w:szCs w:val="32"/>
          <w:cs/>
        </w:rPr>
        <w:t>ในกรณีที่ต้องระบาย</w:t>
      </w:r>
      <w:r w:rsidRPr="00727C59">
        <w:rPr>
          <w:rFonts w:ascii="TH SarabunPSK" w:hAnsi="TH SarabunPSK" w:cs="TH SarabunPSK"/>
          <w:sz w:val="32"/>
          <w:szCs w:val="32"/>
          <w:cs/>
        </w:rPr>
        <w:t>ปัสสาวะเป็นเวลานาน อาจใช้วิธีการสวนเป็นครั้งคราว(</w:t>
      </w:r>
      <w:proofErr w:type="spellStart"/>
      <w:r w:rsidRPr="00727C59">
        <w:rPr>
          <w:rFonts w:ascii="TH SarabunPSK" w:hAnsi="TH SarabunPSK" w:cs="TH SarabunPSK"/>
          <w:sz w:val="32"/>
          <w:szCs w:val="32"/>
        </w:rPr>
        <w:t>intermittentcatheterization</w:t>
      </w:r>
      <w:proofErr w:type="spellEnd"/>
      <w:r w:rsidRPr="00727C59">
        <w:rPr>
          <w:rFonts w:ascii="TH SarabunPSK" w:hAnsi="TH SarabunPSK" w:cs="TH SarabunPSK"/>
          <w:sz w:val="32"/>
          <w:szCs w:val="32"/>
        </w:rPr>
        <w:t xml:space="preserve">) </w:t>
      </w:r>
      <w:r w:rsidRPr="00727C59">
        <w:rPr>
          <w:rFonts w:ascii="TH SarabunPSK" w:hAnsi="TH SarabunPSK" w:cs="TH SarabunPSK"/>
          <w:sz w:val="32"/>
          <w:szCs w:val="32"/>
          <w:cs/>
        </w:rPr>
        <w:t>หรือใช้วิธีการอื่นแทนการคาสายสวนปัสสาวะ เพื่อช่วยลดอัตราการติดเชื้อ</w:t>
      </w:r>
    </w:p>
    <w:p w:rsidR="00D927AB" w:rsidRDefault="00D927AB" w:rsidP="00D927A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27A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ไม่ควรใส่สายสวนปัสสาวะในกรณี</w:t>
      </w:r>
      <w:r w:rsidRPr="00D927AB">
        <w:rPr>
          <w:rFonts w:ascii="TH SarabunPSK" w:hAnsi="TH SarabunPSK" w:cs="TH SarabunPSK"/>
          <w:sz w:val="32"/>
          <w:szCs w:val="32"/>
          <w:cs/>
        </w:rPr>
        <w:t>:</w:t>
      </w:r>
      <w:r w:rsidRPr="00D927AB">
        <w:rPr>
          <w:rFonts w:ascii="TH SarabunPSK" w:hAnsi="TH SarabunPSK" w:cs="TH SarabunPSK"/>
          <w:sz w:val="32"/>
          <w:szCs w:val="32"/>
        </w:rPr>
        <w:t xml:space="preserve"> </w:t>
      </w:r>
    </w:p>
    <w:p w:rsidR="00D927AB" w:rsidRDefault="00D927AB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927AB">
        <w:rPr>
          <w:rFonts w:ascii="TH SarabunPSK" w:hAnsi="TH SarabunPSK" w:cs="TH SarabunPSK"/>
          <w:sz w:val="32"/>
          <w:szCs w:val="32"/>
        </w:rPr>
        <w:t xml:space="preserve">1. </w:t>
      </w:r>
      <w:r w:rsidRPr="00D927AB">
        <w:rPr>
          <w:rFonts w:ascii="TH SarabunPSK" w:hAnsi="TH SarabunPSK" w:cs="TH SarabunPSK"/>
          <w:sz w:val="32"/>
          <w:szCs w:val="32"/>
          <w:cs/>
        </w:rPr>
        <w:t>เพื่อทดแทนการพยาบาลผู้ป่วยหรือผู้ที่อาศัยในสถานดูแลที่กลั้นปัสสาวะไม่ได้</w:t>
      </w:r>
      <w:r w:rsidRPr="00D927AB">
        <w:rPr>
          <w:rFonts w:ascii="TH SarabunPSK" w:hAnsi="TH SarabunPSK" w:cs="TH SarabunPSK"/>
          <w:sz w:val="32"/>
          <w:szCs w:val="32"/>
        </w:rPr>
        <w:t xml:space="preserve"> </w:t>
      </w:r>
    </w:p>
    <w:p w:rsidR="00D927AB" w:rsidRDefault="00D927AB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927AB"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/>
          <w:sz w:val="32"/>
          <w:szCs w:val="32"/>
          <w:cs/>
        </w:rPr>
        <w:t>เพื่อเก็บปัสสาวะส</w:t>
      </w:r>
      <w:r>
        <w:rPr>
          <w:rFonts w:ascii="TH SarabunPSK" w:hAnsi="TH SarabunPSK" w:cs="TH SarabunPSK" w:hint="cs"/>
          <w:sz w:val="32"/>
          <w:szCs w:val="32"/>
          <w:cs/>
        </w:rPr>
        <w:t>่ง</w:t>
      </w:r>
      <w:r>
        <w:rPr>
          <w:rFonts w:ascii="TH SarabunPSK" w:hAnsi="TH SarabunPSK" w:cs="TH SarabunPSK"/>
          <w:sz w:val="32"/>
          <w:szCs w:val="32"/>
          <w:cs/>
        </w:rPr>
        <w:t>ตรวจเพาะเชื้อหรือส</w:t>
      </w:r>
      <w:r>
        <w:rPr>
          <w:rFonts w:ascii="TH SarabunPSK" w:hAnsi="TH SarabunPSK" w:cs="TH SarabunPSK" w:hint="cs"/>
          <w:sz w:val="32"/>
          <w:szCs w:val="32"/>
          <w:cs/>
        </w:rPr>
        <w:t>่ง</w:t>
      </w:r>
      <w:r w:rsidRPr="00D927AB">
        <w:rPr>
          <w:rFonts w:ascii="TH SarabunPSK" w:hAnsi="TH SarabunPSK" w:cs="TH SarabunPSK"/>
          <w:sz w:val="32"/>
          <w:szCs w:val="32"/>
          <w:cs/>
        </w:rPr>
        <w:t>ตรวจเพื่</w:t>
      </w:r>
      <w:r>
        <w:rPr>
          <w:rFonts w:ascii="TH SarabunPSK" w:hAnsi="TH SarabunPSK" w:cs="TH SarabunPSK"/>
          <w:sz w:val="32"/>
          <w:szCs w:val="32"/>
          <w:cs/>
        </w:rPr>
        <w:t>อการวินิจฉัยอย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>
        <w:rPr>
          <w:rFonts w:ascii="TH SarabunPSK" w:hAnsi="TH SarabunPSK" w:cs="TH SarabunPSK"/>
          <w:sz w:val="32"/>
          <w:szCs w:val="32"/>
          <w:cs/>
        </w:rPr>
        <w:t>งอื่น กรณีที่ผู้ป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วยสามารถถ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927AB">
        <w:rPr>
          <w:rFonts w:ascii="TH SarabunPSK" w:hAnsi="TH SarabunPSK" w:cs="TH SarabunPSK"/>
          <w:sz w:val="32"/>
          <w:szCs w:val="32"/>
          <w:cs/>
        </w:rPr>
        <w:t>าย</w:t>
      </w:r>
      <w:r w:rsidRPr="00D927AB">
        <w:rPr>
          <w:rFonts w:ascii="TH SarabunPSK" w:hAnsi="TH SarabunPSK" w:cs="TH SarabunPSK"/>
          <w:sz w:val="32"/>
          <w:szCs w:val="32"/>
        </w:rPr>
        <w:t xml:space="preserve"> </w:t>
      </w:r>
      <w:r w:rsidRPr="00D927AB">
        <w:rPr>
          <w:rFonts w:ascii="TH SarabunPSK" w:hAnsi="TH SarabunPSK" w:cs="TH SarabunPSK"/>
          <w:sz w:val="32"/>
          <w:szCs w:val="32"/>
          <w:cs/>
        </w:rPr>
        <w:t>ปัสสาวะได้เอง</w:t>
      </w:r>
    </w:p>
    <w:p w:rsidR="00BF6674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b/>
          <w:bCs/>
          <w:sz w:val="32"/>
          <w:szCs w:val="32"/>
          <w:cs/>
        </w:rPr>
        <w:t>ข้อพิจารณาการเลือกใช้วิธีการอื่นแทนการสวนคาสายสวนปัสสาวะ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 ให้พิจารณาตามความเหมาะสม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>ดังนี้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F6674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1. </w:t>
      </w:r>
      <w:r w:rsidRPr="00BF6674">
        <w:rPr>
          <w:rFonts w:ascii="TH SarabunPSK" w:hAnsi="TH SarabunPSK" w:cs="TH SarabunPSK"/>
          <w:sz w:val="32"/>
          <w:szCs w:val="32"/>
          <w:cs/>
        </w:rPr>
        <w:t>ใช้ถุงยางอนามัยรองรับ ในผู้ป่วยชายที่ไม่มีภาวะปัสสาวะอุดกั้นของระบบทางเดินปัสสาวะ</w:t>
      </w:r>
    </w:p>
    <w:p w:rsidR="00BF6674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2. </w:t>
      </w:r>
      <w:r w:rsidRPr="00BF6674">
        <w:rPr>
          <w:rFonts w:ascii="TH SarabunPSK" w:hAnsi="TH SarabunPSK" w:cs="TH SarabunPSK"/>
          <w:sz w:val="32"/>
          <w:szCs w:val="32"/>
          <w:cs/>
        </w:rPr>
        <w:t>การสวนเป็นครั้งคราว (</w:t>
      </w:r>
      <w:r w:rsidRPr="00BF6674">
        <w:rPr>
          <w:rFonts w:ascii="TH SarabunPSK" w:hAnsi="TH SarabunPSK" w:cs="TH SarabunPSK"/>
          <w:sz w:val="32"/>
          <w:szCs w:val="32"/>
        </w:rPr>
        <w:t xml:space="preserve">intermittent catheterization) </w:t>
      </w:r>
      <w:r w:rsidRPr="00BF6674">
        <w:rPr>
          <w:rFonts w:ascii="TH SarabunPSK" w:hAnsi="TH SarabunPSK" w:cs="TH SarabunPSK"/>
          <w:sz w:val="32"/>
          <w:szCs w:val="32"/>
          <w:cs/>
        </w:rPr>
        <w:t>ในผู้ป่วยที่จำเป็นต้องคาสายสวนปัสสาวะ ป้องกันการติดเชื้อได้โดยการทำหัตถการและการดูแลที่ถูกต้อง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>การใส่สายสวนปัสสาวะต้องกระทำโดยผู้ที่ได้รับการฝึกอบรม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F6674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b/>
          <w:bCs/>
          <w:sz w:val="32"/>
          <w:szCs w:val="32"/>
          <w:cs/>
        </w:rPr>
        <w:t>การป้องกันการติดเชื้อในระบบทางเดินปัสสาวะที่สัมพันธ์กับการใส่สายสวนปัสสาวะ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 แบ่งเป็น </w:t>
      </w:r>
      <w:r w:rsidRPr="00BF6674">
        <w:rPr>
          <w:rFonts w:ascii="TH SarabunPSK" w:hAnsi="TH SarabunPSK" w:cs="TH SarabunPSK"/>
          <w:sz w:val="32"/>
          <w:szCs w:val="32"/>
        </w:rPr>
        <w:t xml:space="preserve">2 </w:t>
      </w:r>
      <w:r w:rsidRPr="00BF6674">
        <w:rPr>
          <w:rFonts w:ascii="TH SarabunPSK" w:hAnsi="TH SarabunPSK" w:cs="TH SarabunPSK"/>
          <w:sz w:val="32"/>
          <w:szCs w:val="32"/>
          <w:cs/>
        </w:rPr>
        <w:t>ระยะ คือ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F6674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1. </w:t>
      </w:r>
      <w:r w:rsidRPr="00BF6674">
        <w:rPr>
          <w:rFonts w:ascii="TH SarabunPSK" w:hAnsi="TH SarabunPSK" w:cs="TH SarabunPSK"/>
          <w:sz w:val="32"/>
          <w:szCs w:val="32"/>
          <w:cs/>
        </w:rPr>
        <w:t>การใส่สายสวนปัสสาวะ</w:t>
      </w:r>
    </w:p>
    <w:p w:rsidR="00BF6674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2. </w:t>
      </w:r>
      <w:r w:rsidRPr="00BF6674">
        <w:rPr>
          <w:rFonts w:ascii="TH SarabunPSK" w:hAnsi="TH SarabunPSK" w:cs="TH SarabunPSK"/>
          <w:sz w:val="32"/>
          <w:szCs w:val="32"/>
          <w:cs/>
        </w:rPr>
        <w:t>การดูแลสายสวนและระบบระบายน้ำปัสสาวะ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>การสวนปัสสาวะ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F6674" w:rsidRDefault="00BF6674" w:rsidP="00BF667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b/>
          <w:bCs/>
          <w:sz w:val="32"/>
          <w:szCs w:val="32"/>
          <w:cs/>
        </w:rPr>
        <w:t>การสวนปัสสาวะ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400C2">
        <w:rPr>
          <w:rFonts w:ascii="TH SarabunPSK" w:hAnsi="TH SarabunPSK" w:cs="TH SarabunPSK"/>
          <w:sz w:val="32"/>
          <w:szCs w:val="32"/>
          <w:cs/>
        </w:rPr>
        <w:t>ใน</w:t>
      </w:r>
      <w:r w:rsidR="00D400C2">
        <w:rPr>
          <w:rFonts w:ascii="TH SarabunPSK" w:hAnsi="TH SarabunPSK" w:cs="TH SarabunPSK" w:hint="cs"/>
          <w:sz w:val="32"/>
          <w:szCs w:val="32"/>
          <w:cs/>
        </w:rPr>
        <w:t>โรง</w:t>
      </w:r>
      <w:r w:rsidRPr="00BF6674">
        <w:rPr>
          <w:rFonts w:ascii="TH SarabunPSK" w:hAnsi="TH SarabunPSK" w:cs="TH SarabunPSK"/>
          <w:sz w:val="32"/>
          <w:szCs w:val="32"/>
          <w:cs/>
        </w:rPr>
        <w:t>พยาบาล ใช้เทคนิคปลอดเชื้อ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F6674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1.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ล้างมือแบบ </w:t>
      </w:r>
      <w:r w:rsidRPr="00BF6674">
        <w:rPr>
          <w:rFonts w:ascii="TH SarabunPSK" w:hAnsi="TH SarabunPSK" w:cs="TH SarabunPSK"/>
          <w:sz w:val="32"/>
          <w:szCs w:val="32"/>
        </w:rPr>
        <w:t>hygienic hand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</w:rPr>
        <w:t xml:space="preserve">washing </w:t>
      </w:r>
      <w:r w:rsidRPr="00BF6674">
        <w:rPr>
          <w:rFonts w:ascii="TH SarabunPSK" w:hAnsi="TH SarabunPSK" w:cs="TH SarabunPSK"/>
          <w:sz w:val="32"/>
          <w:szCs w:val="32"/>
          <w:cs/>
        </w:rPr>
        <w:t>ก่อนการจัดเตรียมชุดสวนปัสสาวะ</w:t>
      </w:r>
    </w:p>
    <w:p w:rsidR="00BF6674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2. </w:t>
      </w:r>
      <w:r w:rsidRPr="00BF6674">
        <w:rPr>
          <w:rFonts w:ascii="TH SarabunPSK" w:hAnsi="TH SarabunPSK" w:cs="TH SarabunPSK"/>
          <w:sz w:val="32"/>
          <w:szCs w:val="32"/>
          <w:cs/>
        </w:rPr>
        <w:t>เตรียมชุดทำความสะอาดอวัยวะสืบพันธุ์ภายนอกและอุปกรณ์สะอาดที่จำเป็นอื่นๆสำหรับการใส่สวนปัสสาวะ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เช่น ถุงมือสะอาด ผ้าปิดตาผู้ป่วย </w:t>
      </w:r>
      <w:proofErr w:type="gramStart"/>
      <w:r w:rsidR="009710D0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BF6674">
        <w:rPr>
          <w:rFonts w:ascii="TH SarabunPSK" w:hAnsi="TH SarabunPSK" w:cs="TH SarabunPSK"/>
          <w:sz w:val="32"/>
          <w:szCs w:val="32"/>
          <w:cs/>
        </w:rPr>
        <w:t>สบู่</w:t>
      </w:r>
      <w:r w:rsidR="00DD09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10D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10D0">
        <w:rPr>
          <w:rFonts w:ascii="TH SarabunPSK" w:hAnsi="TH SarabunPSK" w:cs="TH SarabunPSK"/>
          <w:sz w:val="32"/>
          <w:szCs w:val="32"/>
        </w:rPr>
        <w:t>NSS</w:t>
      </w:r>
      <w:proofErr w:type="gramEnd"/>
      <w:r w:rsidRPr="00BF6674">
        <w:rPr>
          <w:rFonts w:ascii="TH SarabunPSK" w:hAnsi="TH SarabunPSK" w:cs="TH SarabunPSK"/>
          <w:sz w:val="32"/>
          <w:szCs w:val="32"/>
          <w:cs/>
        </w:rPr>
        <w:t xml:space="preserve"> ชามรูปไต </w:t>
      </w:r>
      <w:r w:rsidR="007C41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C41A0">
        <w:rPr>
          <w:rFonts w:ascii="TH SarabunPSK" w:hAnsi="TH SarabunPSK" w:cs="TH SarabunPSK"/>
          <w:sz w:val="32"/>
          <w:szCs w:val="32"/>
        </w:rPr>
        <w:t xml:space="preserve">bed pan </w:t>
      </w:r>
      <w:proofErr w:type="spellStart"/>
      <w:r w:rsidR="007C41A0">
        <w:rPr>
          <w:rFonts w:ascii="TH SarabunPSK" w:hAnsi="TH SarabunPSK" w:cs="TH SarabunPSK" w:hint="cs"/>
          <w:sz w:val="32"/>
          <w:szCs w:val="32"/>
          <w:cs/>
        </w:rPr>
        <w:t>พ</w:t>
      </w:r>
      <w:r w:rsidRPr="00BF6674">
        <w:rPr>
          <w:rFonts w:ascii="TH SarabunPSK" w:hAnsi="TH SarabunPSK" w:cs="TH SarabunPSK"/>
          <w:sz w:val="32"/>
          <w:szCs w:val="32"/>
          <w:cs/>
        </w:rPr>
        <w:t>ลา</w:t>
      </w:r>
      <w:proofErr w:type="spellEnd"/>
      <w:r w:rsidRPr="00BF6674">
        <w:rPr>
          <w:rFonts w:ascii="TH SarabunPSK" w:hAnsi="TH SarabunPSK" w:cs="TH SarabunPSK"/>
          <w:sz w:val="32"/>
          <w:szCs w:val="32"/>
          <w:cs/>
        </w:rPr>
        <w:t>สเตอร์เป็นต้น</w:t>
      </w:r>
    </w:p>
    <w:p w:rsidR="00BF6674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3. </w:t>
      </w:r>
      <w:r w:rsidRPr="00BF6674">
        <w:rPr>
          <w:rFonts w:ascii="TH SarabunPSK" w:hAnsi="TH SarabunPSK" w:cs="TH SarabunPSK"/>
          <w:sz w:val="32"/>
          <w:szCs w:val="32"/>
          <w:cs/>
        </w:rPr>
        <w:t>อธิบายให้ผู้ป่วยทราบก่อนใส่สายสวนปัสสาวะ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F6674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4. </w:t>
      </w:r>
      <w:r w:rsidRPr="00BF6674">
        <w:rPr>
          <w:rFonts w:ascii="TH SarabunPSK" w:hAnsi="TH SarabunPSK" w:cs="TH SarabunPSK"/>
          <w:sz w:val="32"/>
          <w:szCs w:val="32"/>
          <w:cs/>
        </w:rPr>
        <w:t>จัดท่านอนผู้ป่วย โดยผู้ป่วยชาย นอนหงาย เท้าราบ แยกขาออก และผู้ป่วยหญิง นอนหงาย ชันเข่า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5. </w:t>
      </w:r>
      <w:r w:rsidRPr="00BF6674">
        <w:rPr>
          <w:rFonts w:ascii="TH SarabunPSK" w:hAnsi="TH SarabunPSK" w:cs="TH SarabunPSK"/>
          <w:sz w:val="32"/>
          <w:szCs w:val="32"/>
          <w:cs/>
        </w:rPr>
        <w:t>ล้างมือด้วยน้ำและสบู่ (</w:t>
      </w:r>
      <w:r w:rsidRPr="00BF6674">
        <w:rPr>
          <w:rFonts w:ascii="TH SarabunPSK" w:hAnsi="TH SarabunPSK" w:cs="TH SarabunPSK"/>
          <w:sz w:val="32"/>
          <w:szCs w:val="32"/>
        </w:rPr>
        <w:t xml:space="preserve">normal </w:t>
      </w:r>
      <w:proofErr w:type="spellStart"/>
      <w:r w:rsidRPr="00BF6674">
        <w:rPr>
          <w:rFonts w:ascii="TH SarabunPSK" w:hAnsi="TH SarabunPSK" w:cs="TH SarabunPSK"/>
          <w:sz w:val="32"/>
          <w:szCs w:val="32"/>
        </w:rPr>
        <w:t>handwashing</w:t>
      </w:r>
      <w:proofErr w:type="spellEnd"/>
      <w:r w:rsidRPr="00BF6674">
        <w:rPr>
          <w:rFonts w:ascii="TH SarabunPSK" w:hAnsi="TH SarabunPSK" w:cs="TH SarabunPSK"/>
          <w:sz w:val="32"/>
          <w:szCs w:val="32"/>
        </w:rPr>
        <w:t xml:space="preserve">) </w:t>
      </w:r>
      <w:r w:rsidRPr="00BF6674">
        <w:rPr>
          <w:rFonts w:ascii="TH SarabunPSK" w:hAnsi="TH SarabunPSK" w:cs="TH SarabunPSK"/>
          <w:sz w:val="32"/>
          <w:szCs w:val="32"/>
          <w:cs/>
        </w:rPr>
        <w:t>หรือน้ำกับน้ำยาฆ่าเชื้อ (</w:t>
      </w:r>
      <w:r w:rsidRPr="00BF6674">
        <w:rPr>
          <w:rFonts w:ascii="TH SarabunPSK" w:hAnsi="TH SarabunPSK" w:cs="TH SarabunPSK"/>
          <w:sz w:val="32"/>
          <w:szCs w:val="32"/>
        </w:rPr>
        <w:t>hygienic h</w:t>
      </w:r>
      <w:r w:rsidR="00597816">
        <w:rPr>
          <w:rFonts w:ascii="TH SarabunPSK" w:hAnsi="TH SarabunPSK" w:cs="TH SarabunPSK"/>
          <w:sz w:val="32"/>
          <w:szCs w:val="32"/>
        </w:rPr>
        <w:t>and washing</w:t>
      </w:r>
      <w:proofErr w:type="gramStart"/>
      <w:r w:rsidR="00597816">
        <w:rPr>
          <w:rFonts w:ascii="TH SarabunPSK" w:hAnsi="TH SarabunPSK" w:cs="TH SarabunPSK" w:hint="cs"/>
          <w:sz w:val="32"/>
          <w:szCs w:val="32"/>
          <w:cs/>
        </w:rPr>
        <w:t>)</w:t>
      </w:r>
      <w:r w:rsidRPr="00BF6674">
        <w:rPr>
          <w:rFonts w:ascii="TH SarabunPSK" w:hAnsi="TH SarabunPSK" w:cs="TH SarabunPSK"/>
          <w:sz w:val="32"/>
          <w:szCs w:val="32"/>
          <w:cs/>
        </w:rPr>
        <w:t>สวมถุงมือสะอาด</w:t>
      </w:r>
      <w:proofErr w:type="gramEnd"/>
      <w:r w:rsidRPr="00BF6674">
        <w:rPr>
          <w:rFonts w:ascii="TH SarabunPSK" w:hAnsi="TH SarabunPSK" w:cs="TH SarabunPSK"/>
          <w:sz w:val="32"/>
          <w:szCs w:val="32"/>
          <w:cs/>
        </w:rPr>
        <w:t xml:space="preserve"> เช็ดทำความสะอาดบริเวณอวัยวะสืบพันธุ์ด้วยน</w:t>
      </w:r>
      <w:r>
        <w:rPr>
          <w:rFonts w:ascii="TH SarabunPSK" w:hAnsi="TH SarabunPSK" w:cs="TH SarabunPSK"/>
          <w:sz w:val="32"/>
          <w:szCs w:val="32"/>
          <w:cs/>
        </w:rPr>
        <w:t>้ำและสบู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/>
          <w:sz w:val="32"/>
          <w:szCs w:val="32"/>
          <w:cs/>
        </w:rPr>
        <w:t>และเช็ดรูเปิดท</w:t>
      </w:r>
      <w:r>
        <w:rPr>
          <w:rFonts w:ascii="TH SarabunPSK" w:hAnsi="TH SarabunPSK" w:cs="TH SarabunPSK" w:hint="cs"/>
          <w:sz w:val="32"/>
          <w:szCs w:val="32"/>
          <w:cs/>
        </w:rPr>
        <w:t>่อ</w:t>
      </w:r>
      <w:r w:rsidRPr="00BF6674">
        <w:rPr>
          <w:rFonts w:ascii="TH SarabunPSK" w:hAnsi="TH SarabunPSK" w:cs="TH SarabunPSK"/>
          <w:sz w:val="32"/>
          <w:szCs w:val="32"/>
          <w:cs/>
        </w:rPr>
        <w:t>ปัสสาวะด้วยน้ำ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>ปราศจากเชื้อ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C6096" w:rsidP="00BC609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="00BF6674" w:rsidRPr="00BF6674">
        <w:rPr>
          <w:rFonts w:ascii="TH SarabunPSK" w:hAnsi="TH SarabunPSK" w:cs="TH SarabunPSK"/>
          <w:sz w:val="32"/>
          <w:szCs w:val="32"/>
        </w:rPr>
        <w:t xml:space="preserve">6. </w:t>
      </w:r>
      <w:r w:rsidR="00BF6674" w:rsidRPr="00BF6674">
        <w:rPr>
          <w:rFonts w:ascii="TH SarabunPSK" w:hAnsi="TH SarabunPSK" w:cs="TH SarabunPSK"/>
          <w:sz w:val="32"/>
          <w:szCs w:val="32"/>
          <w:cs/>
        </w:rPr>
        <w:t>ถอดถุงมือสะอาดออก</w:t>
      </w:r>
      <w:r w:rsidR="00BF6674"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7.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ล้างมือแบบ </w:t>
      </w:r>
      <w:r w:rsidRPr="00BF6674">
        <w:rPr>
          <w:rFonts w:ascii="TH SarabunPSK" w:hAnsi="TH SarabunPSK" w:cs="TH SarabunPSK"/>
          <w:sz w:val="32"/>
          <w:szCs w:val="32"/>
        </w:rPr>
        <w:t xml:space="preserve">hygienic </w:t>
      </w:r>
      <w:proofErr w:type="spellStart"/>
      <w:r w:rsidRPr="00BF6674">
        <w:rPr>
          <w:rFonts w:ascii="TH SarabunPSK" w:hAnsi="TH SarabunPSK" w:cs="TH SarabunPSK"/>
          <w:sz w:val="32"/>
          <w:szCs w:val="32"/>
        </w:rPr>
        <w:t>handwashing</w:t>
      </w:r>
      <w:proofErr w:type="spellEnd"/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8. </w:t>
      </w:r>
      <w:r w:rsidRPr="00BF6674">
        <w:rPr>
          <w:rFonts w:ascii="TH SarabunPSK" w:hAnsi="TH SarabunPSK" w:cs="TH SarabunPSK"/>
          <w:sz w:val="32"/>
          <w:szCs w:val="32"/>
          <w:cs/>
        </w:rPr>
        <w:t>เตรียมอุปกรณ์สวนปัสสาวะปราศจากเชื้อโดยใช้เทคนิคปลอดเชื้อ ได้แก่ สายสวนปัสสาวะปราศจากเชื้อ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ขนาดเหมาะสมกับผู้ป่วย เพื่อลดการบาดเจ็บที่ท่อปัสสาวะ (เพศชาย </w:t>
      </w:r>
      <w:r w:rsidRPr="00BF6674">
        <w:rPr>
          <w:rFonts w:ascii="TH SarabunPSK" w:hAnsi="TH SarabunPSK" w:cs="TH SarabunPSK"/>
          <w:sz w:val="32"/>
          <w:szCs w:val="32"/>
        </w:rPr>
        <w:t xml:space="preserve">14-16 Fr.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เพศหญิง </w:t>
      </w:r>
      <w:r w:rsidRPr="00BF6674">
        <w:rPr>
          <w:rFonts w:ascii="TH SarabunPSK" w:hAnsi="TH SarabunPSK" w:cs="TH SarabunPSK"/>
          <w:sz w:val="32"/>
          <w:szCs w:val="32"/>
        </w:rPr>
        <w:t xml:space="preserve">12-14 Fr. </w:t>
      </w:r>
      <w:r w:rsidRPr="00BF6674">
        <w:rPr>
          <w:rFonts w:ascii="TH SarabunPSK" w:hAnsi="TH SarabunPSK" w:cs="TH SarabunPSK"/>
          <w:sz w:val="32"/>
          <w:szCs w:val="32"/>
          <w:cs/>
        </w:rPr>
        <w:t>ผู้ป่วย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สูงอายุ </w:t>
      </w:r>
      <w:r w:rsidRPr="00BF6674">
        <w:rPr>
          <w:rFonts w:ascii="TH SarabunPSK" w:hAnsi="TH SarabunPSK" w:cs="TH SarabunPSK"/>
          <w:sz w:val="32"/>
          <w:szCs w:val="32"/>
        </w:rPr>
        <w:t xml:space="preserve">22-24 Fr.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และผู้ป่วยเด็ก </w:t>
      </w:r>
      <w:r w:rsidRPr="00BF6674">
        <w:rPr>
          <w:rFonts w:ascii="TH SarabunPSK" w:hAnsi="TH SarabunPSK" w:cs="TH SarabunPSK"/>
          <w:sz w:val="32"/>
          <w:szCs w:val="32"/>
        </w:rPr>
        <w:t xml:space="preserve">8-10 Fr.) </w:t>
      </w:r>
      <w:r w:rsidRPr="00BF6674">
        <w:rPr>
          <w:rFonts w:ascii="TH SarabunPSK" w:hAnsi="TH SarabunPSK" w:cs="TH SarabunPSK"/>
          <w:sz w:val="32"/>
          <w:szCs w:val="32"/>
          <w:cs/>
        </w:rPr>
        <w:t>ถุงรองรับปัสสาวะ ถุงมือปราศจากเชื้อ ผ้าปูปราศจากเชื้อ น้ำยา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>ฆ่าเชื้อที่เหมาะสมสำหรับการทำความสะอาดรอบๆ ท่อปัสสาวะ น้ำกลั่นปราศจากเชื้อ กระบอกฉีดยาปราศจากเชื้อ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>และสารหล่อลื่นปราศจากเชื้อชนิดใช้ครั้งเดียวทิ้ง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9. </w:t>
      </w:r>
      <w:r w:rsidRPr="00BF6674">
        <w:rPr>
          <w:rFonts w:ascii="TH SarabunPSK" w:hAnsi="TH SarabunPSK" w:cs="TH SarabunPSK"/>
          <w:sz w:val="32"/>
          <w:szCs w:val="32"/>
          <w:cs/>
        </w:rPr>
        <w:t>สวมถุงมือปราศจากเชื้อ หล่อลื่นสายสวนด้วยสารหล่อลื่นปราศจากเชื้อ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1E127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10. </w:t>
      </w:r>
      <w:r w:rsidRPr="00BF6674">
        <w:rPr>
          <w:rFonts w:ascii="TH SarabunPSK" w:hAnsi="TH SarabunPSK" w:cs="TH SarabunPSK"/>
          <w:sz w:val="32"/>
          <w:szCs w:val="32"/>
          <w:cs/>
        </w:rPr>
        <w:t>ปูผ้าสี่เหลี่ยมเจาะกลางปราศจากเชื้อ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11. </w:t>
      </w:r>
      <w:r w:rsidRPr="00BF6674">
        <w:rPr>
          <w:rFonts w:ascii="TH SarabunPSK" w:hAnsi="TH SarabunPSK" w:cs="TH SarabunPSK"/>
          <w:sz w:val="32"/>
          <w:szCs w:val="32"/>
          <w:cs/>
        </w:rPr>
        <w:t>เช็ดทำความสะอาดอวัยวะสืบพันธุ์และรูเปิดท่อปัสสาวะด้วยน้ำสะอาด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D84213" w:rsidRPr="004C4388" w:rsidRDefault="00D84213" w:rsidP="00D84213">
      <w:pPr>
        <w:spacing w:after="0" w:line="240" w:lineRule="auto"/>
        <w:ind w:left="108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11.1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proofErr w:type="gramStart"/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Forcep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s</w:t>
      </w:r>
      <w:proofErr w:type="gramEnd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คีบสำลีชุบ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sterile  normal  saline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ทำความสะอาดตามลำดับดังนี้</w:t>
      </w:r>
    </w:p>
    <w:p w:rsidR="00D84213" w:rsidRPr="004C4388" w:rsidRDefault="00D84213" w:rsidP="00D84213">
      <w:pPr>
        <w:numPr>
          <w:ilvl w:val="0"/>
          <w:numId w:val="16"/>
        </w:numPr>
        <w:spacing w:after="0" w:line="240" w:lineRule="auto"/>
        <w:ind w:left="1455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สำลีก้อนที่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1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เช็ด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proofErr w:type="spellStart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>mons</w:t>
      </w:r>
      <w:proofErr w:type="spellEnd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pubis</w:t>
      </w:r>
    </w:p>
    <w:p w:rsidR="00D84213" w:rsidRPr="004C4388" w:rsidRDefault="00D84213" w:rsidP="00D84213">
      <w:pPr>
        <w:numPr>
          <w:ilvl w:val="0"/>
          <w:numId w:val="16"/>
        </w:numPr>
        <w:spacing w:after="0" w:line="240" w:lineRule="auto"/>
        <w:ind w:left="1455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สำลีก้อนที่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2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เช็ด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labia  </w:t>
      </w:r>
      <w:proofErr w:type="spellStart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>majora</w:t>
      </w:r>
      <w:proofErr w:type="spellEnd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ด้านไกลตัวจากบนลงล่าง</w:t>
      </w:r>
    </w:p>
    <w:p w:rsidR="00D84213" w:rsidRPr="004C4388" w:rsidRDefault="00D84213" w:rsidP="00D84213">
      <w:pPr>
        <w:numPr>
          <w:ilvl w:val="0"/>
          <w:numId w:val="16"/>
        </w:numPr>
        <w:spacing w:after="0" w:line="240" w:lineRule="auto"/>
        <w:ind w:left="1455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สำลีก้อนที่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3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เช็ด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labia  </w:t>
      </w:r>
      <w:proofErr w:type="spellStart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>majora</w:t>
      </w:r>
      <w:proofErr w:type="spellEnd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ด้านใกล้ตัวจากบนลงล่าง</w:t>
      </w:r>
    </w:p>
    <w:p w:rsidR="00D84213" w:rsidRPr="004C4388" w:rsidRDefault="00D84213" w:rsidP="00D84213">
      <w:pPr>
        <w:numPr>
          <w:ilvl w:val="0"/>
          <w:numId w:val="16"/>
        </w:numPr>
        <w:spacing w:after="0" w:line="240" w:lineRule="auto"/>
        <w:ind w:left="1455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สำลีก้อนที่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4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เช็ด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labia   </w:t>
      </w:r>
      <w:proofErr w:type="spellStart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>minora</w:t>
      </w:r>
      <w:proofErr w:type="spellEnd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ด้านไกลตัวจากบนลงล่าง</w:t>
      </w:r>
    </w:p>
    <w:p w:rsidR="00D84213" w:rsidRPr="004C4388" w:rsidRDefault="00D84213" w:rsidP="00D84213">
      <w:pPr>
        <w:numPr>
          <w:ilvl w:val="0"/>
          <w:numId w:val="16"/>
        </w:numPr>
        <w:spacing w:after="0" w:line="240" w:lineRule="auto"/>
        <w:ind w:left="1455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สำลีก้อนที่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5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เช็ด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labia   </w:t>
      </w:r>
      <w:proofErr w:type="spellStart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>minora</w:t>
      </w:r>
      <w:proofErr w:type="spellEnd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ด้านใกล้ตัวจากบนลงล่าง</w:t>
      </w:r>
    </w:p>
    <w:p w:rsidR="00D84213" w:rsidRPr="004C4388" w:rsidRDefault="00D84213" w:rsidP="00D84213">
      <w:pPr>
        <w:numPr>
          <w:ilvl w:val="0"/>
          <w:numId w:val="16"/>
        </w:numPr>
        <w:spacing w:after="0" w:line="240" w:lineRule="auto"/>
        <w:ind w:left="1455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ใช้มือข้างไม่ถนัด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แหวก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labia  </w:t>
      </w:r>
      <w:proofErr w:type="spellStart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>minora</w:t>
      </w:r>
      <w:proofErr w:type="spellEnd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ยกขึ้นเล็กน้อยจะเห็นรูเปิดของท่อปัสสาวะ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</w:p>
    <w:p w:rsidR="00D84213" w:rsidRPr="004C4388" w:rsidRDefault="00D84213" w:rsidP="00D84213">
      <w:pPr>
        <w:numPr>
          <w:ilvl w:val="0"/>
          <w:numId w:val="16"/>
        </w:numPr>
        <w:spacing w:after="0" w:line="240" w:lineRule="auto"/>
        <w:ind w:left="1455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สำลีก้อนที่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6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เช็ด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รูเปิดท่อปัสสาวะ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แหวกค้างไว้(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มือข้างนี้ไม่ปลอดเชื้อแล้ว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)</w:t>
      </w:r>
    </w:p>
    <w:p w:rsidR="00D84213" w:rsidRPr="00D84213" w:rsidRDefault="00D84213" w:rsidP="00D84213">
      <w:pPr>
        <w:spacing w:after="0" w:line="240" w:lineRule="auto"/>
        <w:ind w:firstLine="720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>11.2 </w:t>
      </w:r>
      <w:proofErr w:type="gramStart"/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forceps</w:t>
      </w:r>
      <w:proofErr w:type="gramEnd"/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คีบถ้วยเล็กออกไป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วาง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forceps  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และถ้วยเล็ก</w:t>
      </w:r>
    </w:p>
    <w:p w:rsidR="00D84213" w:rsidRPr="004C4388" w:rsidRDefault="00D84213" w:rsidP="00D84213">
      <w:pPr>
        <w:spacing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11.3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เลื่อนถ้วยใหญ่เข้ามาใกล้ผู้ป่วยแทนบอกให้ผู้ป่วยหายใจเข้าลึกๆยาวๆ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แล้วใช้มือข้างที่ถนัดจับสายสวนปัสสาวะค่อยๆสอดสายเข้าไปในท่อปัสสาวะ</w:t>
      </w:r>
      <w:proofErr w:type="gramEnd"/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ลึก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2 – 3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ปลายสายวางไว้ในถ้วย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จะมีปัสสาวะไหลออกมา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:rsidR="00D84213" w:rsidRPr="004C4388" w:rsidRDefault="00D84213" w:rsidP="00D8421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11.4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เมื่อปัสสาวะหยุดไหลแล้วใช้มือกดเบาๆบนผ้าสี่เหลี่ยมเจาะกลางบริเวณเหนือ</w:t>
      </w:r>
      <w:proofErr w:type="spellStart"/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หัวหน่าวจน</w:t>
      </w:r>
      <w:proofErr w:type="spellEnd"/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แน่ใจว่าไม่มีปัสสาวะ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เพื่อให้ปัสสาวะไหลออกจนหมด</w:t>
      </w:r>
    </w:p>
    <w:p w:rsidR="00D84213" w:rsidRPr="004C4388" w:rsidRDefault="00D84213" w:rsidP="00D8421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11.5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ถ้าเป็นก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าร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สวนทิ้ง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ค่อยๆดึงสายสวนปัสสาวะออก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ขณะดึงออก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ถ้ามีปัสสาวะไหลออกมาให้ค้างไว้ก่อนรอจนกระทั่งไม่มีปัสสาวะจึงดึงสายสวนออก</w:t>
      </w:r>
    </w:p>
    <w:p w:rsidR="00D84213" w:rsidRPr="004C4388" w:rsidRDefault="00D84213" w:rsidP="00D8421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11.6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ถ้าคาสายสวนปัสสาวะ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ภายหลังปัสสาวะไหลดี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ไม่ต้องดึงสายสวนออก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สอดสายสวนเข้าไปอีก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1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นิ้ว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เพื่อให้แน่ใจว่าลูกโป่งอยู่ในกระเพาะปัสสาวะ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</w:p>
    <w:p w:rsidR="00D84213" w:rsidRPr="00D84213" w:rsidRDefault="00D84213" w:rsidP="00D84213">
      <w:pPr>
        <w:pStyle w:val="a5"/>
        <w:numPr>
          <w:ilvl w:val="1"/>
          <w:numId w:val="29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ใช้มือที่แหวก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labia  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มาจับสายสวนปัสสาวะไม่ให้เลื่อน</w:t>
      </w:r>
    </w:p>
    <w:p w:rsidR="00D84213" w:rsidRPr="00D84213" w:rsidRDefault="00D84213" w:rsidP="00D84213">
      <w:pPr>
        <w:pStyle w:val="a5"/>
        <w:numPr>
          <w:ilvl w:val="1"/>
          <w:numId w:val="29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ใส่น้ำกลั่นที่เตรียมไว้ทางหางที่เป็นแถบสี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 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หากผู้ป่วยเจ็บปวดให้รีบดูดน้ำกลั่นออก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เนื่องจากลูกโป่งอาจอยู่ในท่อปัสสาวะ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ให้สอดสายเข้าไปอีก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จนแน่ใจว่าลูกโป่งอยู่ในกระเพาะปัสสาวะ</w:t>
      </w:r>
    </w:p>
    <w:p w:rsidR="00D84213" w:rsidRPr="00D84213" w:rsidRDefault="00D84213" w:rsidP="00D84213">
      <w:pPr>
        <w:pStyle w:val="a5"/>
        <w:numPr>
          <w:ilvl w:val="1"/>
          <w:numId w:val="29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ต่อปลายสายสวนกับ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Urine  Bag  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ด้วยเทคนิคปลอดเชื้อ</w:t>
      </w:r>
    </w:p>
    <w:p w:rsidR="00D84213" w:rsidRPr="004C4388" w:rsidRDefault="00D84213" w:rsidP="00D8421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11.10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รึงสายสวนไว้ที่หน้าขาของผู้ป่วยเพื่อป้องกันการดึงรั้งและการระคายเคืองของท่อปัสสาวะจากการเลื่อนไปมาของสายสวน</w:t>
      </w:r>
    </w:p>
    <w:p w:rsidR="00D84213" w:rsidRPr="00D84213" w:rsidRDefault="00D84213" w:rsidP="00D8421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11.11 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แขวน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urine  bag  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ให้อยู่ต่ำกว่าระดับกระเพาะปัสสาวะ ไม่วางติดพื้น</w:t>
      </w:r>
    </w:p>
    <w:p w:rsidR="00D84213" w:rsidRPr="00D84213" w:rsidRDefault="00D84213" w:rsidP="00D84213">
      <w:pPr>
        <w:pStyle w:val="a5"/>
        <w:numPr>
          <w:ilvl w:val="1"/>
          <w:numId w:val="3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เก็บของใช้ออกจากเตียงผู้ป่วย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ถอดถุงมือ</w:t>
      </w:r>
    </w:p>
    <w:p w:rsidR="00D84213" w:rsidRPr="00D84213" w:rsidRDefault="00D84213" w:rsidP="00D84213">
      <w:pPr>
        <w:pStyle w:val="a5"/>
        <w:numPr>
          <w:ilvl w:val="1"/>
          <w:numId w:val="3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จัดเสื้อผ้าและให้ผู้ป่วยอยู่ในท่าที่สบาย</w:t>
      </w:r>
    </w:p>
    <w:p w:rsidR="00D84213" w:rsidRPr="00D84213" w:rsidRDefault="00D84213" w:rsidP="00D84213">
      <w:pPr>
        <w:pStyle w:val="a5"/>
        <w:numPr>
          <w:ilvl w:val="1"/>
          <w:numId w:val="31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842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เก็บเครื่องใช้ไปทำความสะอาด</w:t>
      </w:r>
    </w:p>
    <w:p w:rsidR="00D84213" w:rsidRPr="004C4388" w:rsidRDefault="00D84213" w:rsidP="00D84213">
      <w:pPr>
        <w:spacing w:after="0" w:line="240" w:lineRule="auto"/>
        <w:textAlignment w:val="baselin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11.15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บันทึกลักษณะปัสสาวะและการสวน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ได้แก่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วันที่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เวลา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เหตุผล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ชนิดและขนาดของสายสวนปัสสาวะ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สี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กลิ่น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C438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จำนวนและสิ่งผิดปกติของปัสสาวะที่สวนได้</w:t>
      </w:r>
    </w:p>
    <w:p w:rsidR="007C2AF7" w:rsidRDefault="00BF6674" w:rsidP="00D8421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12. </w:t>
      </w:r>
      <w:r w:rsidRPr="00BF6674">
        <w:rPr>
          <w:rFonts w:ascii="TH SarabunPSK" w:hAnsi="TH SarabunPSK" w:cs="TH SarabunPSK"/>
          <w:sz w:val="32"/>
          <w:szCs w:val="32"/>
          <w:cs/>
        </w:rPr>
        <w:t>สอดใส่สายสวนปัสสาวะ</w:t>
      </w:r>
    </w:p>
    <w:p w:rsidR="007C2AF7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 • </w:t>
      </w:r>
      <w:r w:rsidRPr="00BF6674">
        <w:rPr>
          <w:rFonts w:ascii="TH SarabunPSK" w:hAnsi="TH SarabunPSK" w:cs="TH SarabunPSK"/>
          <w:sz w:val="32"/>
          <w:szCs w:val="32"/>
          <w:cs/>
        </w:rPr>
        <w:t>ผู้ป่วยชาย รั้ง</w:t>
      </w:r>
      <w:proofErr w:type="spellStart"/>
      <w:r w:rsidRPr="00BF6674">
        <w:rPr>
          <w:rFonts w:ascii="TH SarabunPSK" w:hAnsi="TH SarabunPSK" w:cs="TH SarabunPSK"/>
          <w:sz w:val="32"/>
          <w:szCs w:val="32"/>
          <w:cs/>
        </w:rPr>
        <w:t>องคชาต</w:t>
      </w:r>
      <w:proofErr w:type="spellEnd"/>
      <w:r w:rsidRPr="00BF6674">
        <w:rPr>
          <w:rFonts w:ascii="TH SarabunPSK" w:hAnsi="TH SarabunPSK" w:cs="TH SarabunPSK"/>
          <w:sz w:val="32"/>
          <w:szCs w:val="32"/>
          <w:cs/>
        </w:rPr>
        <w:t xml:space="preserve">ให้ทำมุม </w:t>
      </w:r>
      <w:r w:rsidRPr="00BF6674">
        <w:rPr>
          <w:rFonts w:ascii="TH SarabunPSK" w:hAnsi="TH SarabunPSK" w:cs="TH SarabunPSK"/>
          <w:sz w:val="32"/>
          <w:szCs w:val="32"/>
        </w:rPr>
        <w:t xml:space="preserve">60-90 </w:t>
      </w:r>
      <w:r w:rsidRPr="00BF6674">
        <w:rPr>
          <w:rFonts w:ascii="TH SarabunPSK" w:hAnsi="TH SarabunPSK" w:cs="TH SarabunPSK"/>
          <w:sz w:val="32"/>
          <w:szCs w:val="32"/>
          <w:cs/>
        </w:rPr>
        <w:t>องศากับลำตัว จับสายสวนปัสสาวะสอดเข้าท่อปัสสาวะด้วย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ความนุ่มนวล ใส่เข้าไปลึก </w:t>
      </w:r>
      <w:r w:rsidRPr="00BF6674">
        <w:rPr>
          <w:rFonts w:ascii="TH SarabunPSK" w:hAnsi="TH SarabunPSK" w:cs="TH SarabunPSK"/>
          <w:sz w:val="32"/>
          <w:szCs w:val="32"/>
        </w:rPr>
        <w:t xml:space="preserve">6-8 </w:t>
      </w:r>
      <w:r w:rsidRPr="00BF6674">
        <w:rPr>
          <w:rFonts w:ascii="TH SarabunPSK" w:hAnsi="TH SarabunPSK" w:cs="TH SarabunPSK"/>
          <w:sz w:val="32"/>
          <w:szCs w:val="32"/>
          <w:cs/>
        </w:rPr>
        <w:t>นิ้ว หรือจนสุดสายสวน หรือจนกว่าจะมีปัสสาวะไหลออกมา และ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>รอจนปัสสาวะหยุดไหล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D927A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• </w:t>
      </w:r>
      <w:r w:rsidRPr="00BF6674">
        <w:rPr>
          <w:rFonts w:ascii="TH SarabunPSK" w:hAnsi="TH SarabunPSK" w:cs="TH SarabunPSK"/>
          <w:sz w:val="32"/>
          <w:szCs w:val="32"/>
          <w:cs/>
        </w:rPr>
        <w:t>ผู้ป่วยหญิง ใช้นิ้วหัวแม่มือและนิ้วชี้แหวก</w:t>
      </w:r>
      <w:r w:rsidRPr="00BF6674">
        <w:rPr>
          <w:rFonts w:ascii="TH SarabunPSK" w:hAnsi="TH SarabunPSK" w:cs="TH SarabunPSK"/>
          <w:sz w:val="32"/>
          <w:szCs w:val="32"/>
        </w:rPr>
        <w:t>labia</w:t>
      </w:r>
      <w:r w:rsidRPr="00BF6674">
        <w:rPr>
          <w:rFonts w:ascii="TH SarabunPSK" w:hAnsi="TH SarabunPSK" w:cs="TH SarabunPSK"/>
          <w:sz w:val="32"/>
          <w:szCs w:val="32"/>
          <w:cs/>
        </w:rPr>
        <w:t>จนเห็นรูเปิดท่อปัสสาวะแล้วจึงสอดสายสวนปัสสาวะ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เข้าท่อปัสสาวะด้วยความนุ่มนวล ใส่เข้าไปลึกประมาณ </w:t>
      </w:r>
      <w:r w:rsidRPr="00BF6674">
        <w:rPr>
          <w:rFonts w:ascii="TH SarabunPSK" w:hAnsi="TH SarabunPSK" w:cs="TH SarabunPSK"/>
          <w:sz w:val="32"/>
          <w:szCs w:val="32"/>
        </w:rPr>
        <w:t xml:space="preserve">2-3 </w:t>
      </w:r>
      <w:r w:rsidRPr="00BF6674">
        <w:rPr>
          <w:rFonts w:ascii="TH SarabunPSK" w:hAnsi="TH SarabunPSK" w:cs="TH SarabunPSK"/>
          <w:sz w:val="32"/>
          <w:szCs w:val="32"/>
          <w:cs/>
        </w:rPr>
        <w:t>นิ้ว หรือจนกว่าจะมีปัสสาวะไหลออก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>และรอจนปัสสาวะหยุดไหล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BC609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12.1 </w:t>
      </w:r>
      <w:r w:rsidRPr="00BF6674">
        <w:rPr>
          <w:rFonts w:ascii="TH SarabunPSK" w:hAnsi="TH SarabunPSK" w:cs="TH SarabunPSK"/>
          <w:sz w:val="32"/>
          <w:szCs w:val="32"/>
          <w:cs/>
        </w:rPr>
        <w:t>กรณีที่ไม่ต้องการคาสายสวนปัสสาวะ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BC6096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12.1.1 </w:t>
      </w:r>
      <w:r w:rsidRPr="00BF6674">
        <w:rPr>
          <w:rFonts w:ascii="TH SarabunPSK" w:hAnsi="TH SarabunPSK" w:cs="TH SarabunPSK"/>
          <w:sz w:val="32"/>
          <w:szCs w:val="32"/>
          <w:cs/>
        </w:rPr>
        <w:t>ดึงสายสวนปัสสาวะออกด้วยความนุ่มนวล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BC6096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12.1.2 </w:t>
      </w:r>
      <w:r w:rsidRPr="00BF6674">
        <w:rPr>
          <w:rFonts w:ascii="TH SarabunPSK" w:hAnsi="TH SarabunPSK" w:cs="TH SarabunPSK"/>
          <w:sz w:val="32"/>
          <w:szCs w:val="32"/>
          <w:cs/>
        </w:rPr>
        <w:t>ถอดถุงมือ แล้วล้างมือด้วยน้ำและน้ำยาฆ่าเชื้อ (</w:t>
      </w:r>
      <w:r w:rsidRPr="00BF6674">
        <w:rPr>
          <w:rFonts w:ascii="TH SarabunPSK" w:hAnsi="TH SarabunPSK" w:cs="TH SarabunPSK"/>
          <w:sz w:val="32"/>
          <w:szCs w:val="32"/>
        </w:rPr>
        <w:t xml:space="preserve">hygienic </w:t>
      </w:r>
      <w:proofErr w:type="spellStart"/>
      <w:r w:rsidRPr="00BF6674">
        <w:rPr>
          <w:rFonts w:ascii="TH SarabunPSK" w:hAnsi="TH SarabunPSK" w:cs="TH SarabunPSK"/>
          <w:sz w:val="32"/>
          <w:szCs w:val="32"/>
        </w:rPr>
        <w:t>handwashing</w:t>
      </w:r>
      <w:proofErr w:type="spellEnd"/>
      <w:r w:rsidRPr="00BF6674">
        <w:rPr>
          <w:rFonts w:ascii="TH SarabunPSK" w:hAnsi="TH SarabunPSK" w:cs="TH SarabunPSK"/>
          <w:sz w:val="32"/>
          <w:szCs w:val="32"/>
        </w:rPr>
        <w:t xml:space="preserve">) </w:t>
      </w:r>
    </w:p>
    <w:p w:rsidR="00BC6096" w:rsidRDefault="00BF6674" w:rsidP="00BC6096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12.2 </w:t>
      </w:r>
      <w:r w:rsidRPr="00BF6674">
        <w:rPr>
          <w:rFonts w:ascii="TH SarabunPSK" w:hAnsi="TH SarabunPSK" w:cs="TH SarabunPSK"/>
          <w:sz w:val="32"/>
          <w:szCs w:val="32"/>
          <w:cs/>
        </w:rPr>
        <w:t>กรณีที่ต้องการคาสายสวนปัสสาวะ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BC6096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12.2.1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ฉีดน้ำเข้าลูกโป่งสายสวนประมาณ </w:t>
      </w:r>
      <w:r w:rsidRPr="00BF6674">
        <w:rPr>
          <w:rFonts w:ascii="TH SarabunPSK" w:hAnsi="TH SarabunPSK" w:cs="TH SarabunPSK"/>
          <w:sz w:val="32"/>
          <w:szCs w:val="32"/>
        </w:rPr>
        <w:t xml:space="preserve">10-20 </w:t>
      </w:r>
      <w:r w:rsidRPr="00BF6674">
        <w:rPr>
          <w:rFonts w:ascii="TH SarabunPSK" w:hAnsi="TH SarabunPSK" w:cs="TH SarabunPSK"/>
          <w:sz w:val="32"/>
          <w:szCs w:val="32"/>
          <w:cs/>
        </w:rPr>
        <w:t>มล. แล้วค่อยๆดึงสายสวนออกจนลูกโป่งตรึง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="00BC6096">
        <w:rPr>
          <w:rFonts w:ascii="TH SarabunPSK" w:hAnsi="TH SarabunPSK" w:cs="TH SarabunPSK"/>
          <w:sz w:val="32"/>
          <w:szCs w:val="32"/>
          <w:cs/>
        </w:rPr>
        <w:t>ติดกระชับกับส</w:t>
      </w:r>
      <w:r w:rsidR="00BC6096">
        <w:rPr>
          <w:rFonts w:ascii="TH SarabunPSK" w:hAnsi="TH SarabunPSK" w:cs="TH SarabunPSK" w:hint="cs"/>
          <w:sz w:val="32"/>
          <w:szCs w:val="32"/>
          <w:cs/>
        </w:rPr>
        <w:t>่</w:t>
      </w:r>
      <w:r w:rsidR="00BC6096">
        <w:rPr>
          <w:rFonts w:ascii="TH SarabunPSK" w:hAnsi="TH SarabunPSK" w:cs="TH SarabunPSK"/>
          <w:sz w:val="32"/>
          <w:szCs w:val="32"/>
          <w:cs/>
        </w:rPr>
        <w:t>วนล</w:t>
      </w:r>
      <w:r w:rsidR="00BC6096">
        <w:rPr>
          <w:rFonts w:ascii="TH SarabunPSK" w:hAnsi="TH SarabunPSK" w:cs="TH SarabunPSK" w:hint="cs"/>
          <w:sz w:val="32"/>
          <w:szCs w:val="32"/>
          <w:cs/>
        </w:rPr>
        <w:t>่</w:t>
      </w:r>
      <w:r w:rsidR="00BC6096">
        <w:rPr>
          <w:rFonts w:ascii="TH SarabunPSK" w:hAnsi="TH SarabunPSK" w:cs="TH SarabunPSK"/>
          <w:sz w:val="32"/>
          <w:szCs w:val="32"/>
          <w:cs/>
        </w:rPr>
        <w:t>างของกระเพาะปัสสาวะ ต</w:t>
      </w:r>
      <w:r w:rsidR="00BC6096">
        <w:rPr>
          <w:rFonts w:ascii="TH SarabunPSK" w:hAnsi="TH SarabunPSK" w:cs="TH SarabunPSK" w:hint="cs"/>
          <w:sz w:val="32"/>
          <w:szCs w:val="32"/>
          <w:cs/>
        </w:rPr>
        <w:t>่</w:t>
      </w:r>
      <w:r w:rsidR="00BC6096">
        <w:rPr>
          <w:rFonts w:ascii="TH SarabunPSK" w:hAnsi="TH SarabunPSK" w:cs="TH SarabunPSK"/>
          <w:sz w:val="32"/>
          <w:szCs w:val="32"/>
          <w:cs/>
        </w:rPr>
        <w:t>อสายสวนปัสสาวะเข้ากับท</w:t>
      </w:r>
      <w:r w:rsidRPr="00BF6674">
        <w:rPr>
          <w:rFonts w:ascii="TH SarabunPSK" w:hAnsi="TH SarabunPSK" w:cs="TH SarabunPSK"/>
          <w:sz w:val="32"/>
          <w:szCs w:val="32"/>
          <w:cs/>
        </w:rPr>
        <w:t>่อระบาย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>ลงสู่ถุงปัสสาวะ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BC6096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12.2.2 </w:t>
      </w:r>
      <w:r w:rsidRPr="00BF6674">
        <w:rPr>
          <w:rFonts w:ascii="TH SarabunPSK" w:hAnsi="TH SarabunPSK" w:cs="TH SarabunPSK"/>
          <w:sz w:val="32"/>
          <w:szCs w:val="32"/>
          <w:cs/>
        </w:rPr>
        <w:t>ตรึงสายสวน</w:t>
      </w:r>
      <w:proofErr w:type="spellStart"/>
      <w:r w:rsidRPr="00BF6674">
        <w:rPr>
          <w:rFonts w:ascii="TH SarabunPSK" w:hAnsi="TH SarabunPSK" w:cs="TH SarabunPSK"/>
          <w:sz w:val="32"/>
          <w:szCs w:val="32"/>
          <w:cs/>
        </w:rPr>
        <w:t>ด้วยพ</w:t>
      </w:r>
      <w:proofErr w:type="spellEnd"/>
      <w:r w:rsidRPr="00BF6674">
        <w:rPr>
          <w:rFonts w:ascii="TH SarabunPSK" w:hAnsi="TH SarabunPSK" w:cs="TH SarabunPSK"/>
          <w:sz w:val="32"/>
          <w:szCs w:val="32"/>
          <w:cs/>
        </w:rPr>
        <w:t>ลาสเตอร์สำหรับผู้ป่วยผู้ชายตรึงกับโคนขาด้านหน้าหรือหน้าท้อง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  <w:r w:rsidRPr="00BF6674">
        <w:rPr>
          <w:rFonts w:ascii="TH SarabunPSK" w:hAnsi="TH SarabunPSK" w:cs="TH SarabunPSK"/>
          <w:sz w:val="32"/>
          <w:szCs w:val="32"/>
          <w:cs/>
        </w:rPr>
        <w:t>ส่วนผู้ป่วยหญิงตรึงกับโคนขาด้านใน</w:t>
      </w:r>
      <w:r w:rsidRPr="00BF6674">
        <w:rPr>
          <w:rFonts w:ascii="TH SarabunPSK" w:hAnsi="TH SarabunPSK" w:cs="TH SarabunPSK"/>
          <w:sz w:val="32"/>
          <w:szCs w:val="32"/>
        </w:rPr>
        <w:t xml:space="preserve"> </w:t>
      </w:r>
    </w:p>
    <w:p w:rsidR="00BC6096" w:rsidRDefault="00BF6674" w:rsidP="00BC6096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12.2.3 </w:t>
      </w:r>
      <w:r w:rsidRPr="00BF6674">
        <w:rPr>
          <w:rFonts w:ascii="TH SarabunPSK" w:hAnsi="TH SarabunPSK" w:cs="TH SarabunPSK"/>
          <w:sz w:val="32"/>
          <w:szCs w:val="32"/>
          <w:cs/>
        </w:rPr>
        <w:t>จัดสายสวนและสายต่อเข้าถุงปัสสาวะให้ลาดลงสู่ถุงปัสสาวะ</w:t>
      </w:r>
    </w:p>
    <w:p w:rsidR="00BC6096" w:rsidRDefault="00BF6674" w:rsidP="001E127D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lastRenderedPageBreak/>
        <w:t xml:space="preserve">12.2.4 </w:t>
      </w:r>
      <w:r w:rsidRPr="00BF6674">
        <w:rPr>
          <w:rFonts w:ascii="TH SarabunPSK" w:hAnsi="TH SarabunPSK" w:cs="TH SarabunPSK"/>
          <w:sz w:val="32"/>
          <w:szCs w:val="32"/>
          <w:cs/>
        </w:rPr>
        <w:t>แขวนถุงปัสสาวะไว้ข้างเตียง ให้ถุงสูงจากพื้น และต่ำกว่าระดับกระเพาะปัสสาวะเสมอ</w:t>
      </w:r>
    </w:p>
    <w:p w:rsidR="00BF6674" w:rsidRDefault="00BF6674" w:rsidP="00BC6096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 w:rsidRPr="00BF6674">
        <w:rPr>
          <w:rFonts w:ascii="TH SarabunPSK" w:hAnsi="TH SarabunPSK" w:cs="TH SarabunPSK"/>
          <w:sz w:val="32"/>
          <w:szCs w:val="32"/>
        </w:rPr>
        <w:t xml:space="preserve"> 12.2.5 </w:t>
      </w:r>
      <w:r w:rsidRPr="00BF6674">
        <w:rPr>
          <w:rFonts w:ascii="TH SarabunPSK" w:hAnsi="TH SarabunPSK" w:cs="TH SarabunPSK"/>
          <w:sz w:val="32"/>
          <w:szCs w:val="32"/>
          <w:cs/>
        </w:rPr>
        <w:t xml:space="preserve">ถอดถุงมือ แล้วล้างมือแบบ </w:t>
      </w:r>
      <w:r w:rsidRPr="00BF6674">
        <w:rPr>
          <w:rFonts w:ascii="TH SarabunPSK" w:hAnsi="TH SarabunPSK" w:cs="TH SarabunPSK"/>
          <w:sz w:val="32"/>
          <w:szCs w:val="32"/>
        </w:rPr>
        <w:t xml:space="preserve">hygienic </w:t>
      </w:r>
      <w:proofErr w:type="spellStart"/>
      <w:r w:rsidRPr="00BF6674">
        <w:rPr>
          <w:rFonts w:ascii="TH SarabunPSK" w:hAnsi="TH SarabunPSK" w:cs="TH SarabunPSK"/>
          <w:sz w:val="32"/>
          <w:szCs w:val="32"/>
        </w:rPr>
        <w:t>handwashing</w:t>
      </w:r>
      <w:proofErr w:type="spellEnd"/>
    </w:p>
    <w:p w:rsidR="00A30276" w:rsidRDefault="00A30276" w:rsidP="00BC6096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A30276" w:rsidRPr="00A30276" w:rsidRDefault="00A30276" w:rsidP="00A30276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t>การดูแลสายสวนและระบบระบายน้ำปัสสาวะ</w:t>
      </w:r>
      <w:r w:rsidRPr="00A302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1. </w:t>
      </w:r>
      <w:r w:rsidRPr="00A30276">
        <w:rPr>
          <w:rFonts w:ascii="TH SarabunPSK" w:hAnsi="TH SarabunPSK" w:cs="TH SarabunPSK"/>
          <w:sz w:val="32"/>
          <w:szCs w:val="32"/>
          <w:cs/>
        </w:rPr>
        <w:t>ล้างมือ และสวมถุงมือสะอาดก่อนจับต้องสายสวนปัสสาวะและถุงปัสสาวะทุกครั้ง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2. </w:t>
      </w:r>
      <w:r w:rsidRPr="00A30276">
        <w:rPr>
          <w:rFonts w:ascii="TH SarabunPSK" w:hAnsi="TH SarabunPSK" w:cs="TH SarabunPSK"/>
          <w:sz w:val="32"/>
          <w:szCs w:val="32"/>
          <w:cs/>
        </w:rPr>
        <w:t xml:space="preserve">ทำความสะอาดบริเวณอวัยวะสืบพันธุ์และรูเปิดท่อปัสสาวะด้วยน้ำและสบู่อย่างน้อยวันละ </w:t>
      </w:r>
      <w:r w:rsidRPr="00A30276">
        <w:rPr>
          <w:rFonts w:ascii="TH SarabunPSK" w:hAnsi="TH SarabunPSK" w:cs="TH SarabunPSK"/>
          <w:sz w:val="32"/>
          <w:szCs w:val="32"/>
        </w:rPr>
        <w:t xml:space="preserve">2 </w:t>
      </w:r>
      <w:r w:rsidRPr="00A30276">
        <w:rPr>
          <w:rFonts w:ascii="TH SarabunPSK" w:hAnsi="TH SarabunPSK" w:cs="TH SarabunPSK"/>
          <w:sz w:val="32"/>
          <w:szCs w:val="32"/>
          <w:cs/>
        </w:rPr>
        <w:t>ครั้ง และ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ทุกครั้งหลังถ่ายอุจจาระหรือเมื่อสกปรก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3. </w:t>
      </w:r>
      <w:r w:rsidRPr="00A30276">
        <w:rPr>
          <w:rFonts w:ascii="TH SarabunPSK" w:hAnsi="TH SarabunPSK" w:cs="TH SarabunPSK"/>
          <w:sz w:val="32"/>
          <w:szCs w:val="32"/>
          <w:cs/>
        </w:rPr>
        <w:t>ดูแลสายสวนปัสสาวะให้เป็นระบบปิดตลอดเวลา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4. </w:t>
      </w:r>
      <w:r w:rsidRPr="00A30276">
        <w:rPr>
          <w:rFonts w:ascii="TH SarabunPSK" w:hAnsi="TH SarabunPSK" w:cs="TH SarabunPSK"/>
          <w:sz w:val="32"/>
          <w:szCs w:val="32"/>
          <w:cs/>
        </w:rPr>
        <w:t>ดูแลสายสวนปัสสาวะไม่ให้หักพับงอให้น้ำปัสสาวะไหลลงถุงได้สะดวกจัดให้ถุงปัสสาวะอยู่ต่ำกว่าระดับ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กระเพาะปัสสาวะ ไม่วางถุงรองปัสสาวะไว้บนพื้น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5.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เคลื่อนย้ายผู้ป่วยต้องให้ถุงรองรับปัสสาวะอยู่ต่ำกว่าระดับกระเพาะปัสสาวะเสมอกรณีที่ไม่สามารถ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ให้ถุงปัสสาวะอยู่ต่ำกว่าระดับกระเพาะปัสสาวะให้หนีบสายสวนปัสสาวะ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6. </w:t>
      </w:r>
      <w:r w:rsidRPr="00A30276">
        <w:rPr>
          <w:rFonts w:ascii="TH SarabunPSK" w:hAnsi="TH SarabunPSK" w:cs="TH SarabunPSK"/>
          <w:sz w:val="32"/>
          <w:szCs w:val="32"/>
          <w:cs/>
        </w:rPr>
        <w:t xml:space="preserve">การเทปัสสาวะ ให้เทปัสสาวะเมื่อปัสสาวะมีปริมาณ </w:t>
      </w:r>
      <w:r w:rsidRPr="00A30276">
        <w:rPr>
          <w:rFonts w:ascii="TH SarabunPSK" w:hAnsi="TH SarabunPSK" w:cs="TH SarabunPSK"/>
          <w:sz w:val="32"/>
          <w:szCs w:val="32"/>
        </w:rPr>
        <w:t xml:space="preserve">¾ </w:t>
      </w:r>
      <w:r w:rsidRPr="00A30276">
        <w:rPr>
          <w:rFonts w:ascii="TH SarabunPSK" w:hAnsi="TH SarabunPSK" w:cs="TH SarabunPSK"/>
          <w:sz w:val="32"/>
          <w:szCs w:val="32"/>
          <w:cs/>
        </w:rPr>
        <w:t>ของถุงหรือตามเวลาที่กำหนด สวมถุงมือสะอาด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เทปัสสาวะออกจากถุงรองรับปัสสาวะด้วยเทคน</w:t>
      </w:r>
      <w:r w:rsidR="001E127D">
        <w:rPr>
          <w:rFonts w:ascii="TH SarabunPSK" w:hAnsi="TH SarabunPSK" w:cs="TH SarabunPSK"/>
          <w:sz w:val="32"/>
          <w:szCs w:val="32"/>
          <w:cs/>
        </w:rPr>
        <w:t>ิคปลอดเชื้อโดยใช้</w:t>
      </w:r>
      <w:r w:rsidR="001E127D">
        <w:rPr>
          <w:rFonts w:ascii="TH SarabunPSK" w:hAnsi="TH SarabunPSK" w:cs="TH SarabunPSK" w:hint="cs"/>
          <w:sz w:val="32"/>
          <w:szCs w:val="32"/>
          <w:cs/>
        </w:rPr>
        <w:t>สำลีแอลกอฮอล์</w:t>
      </w:r>
      <w:r w:rsidRPr="00A30276">
        <w:rPr>
          <w:rFonts w:ascii="TH SarabunPSK" w:hAnsi="TH SarabunPSK" w:cs="TH SarabunPSK"/>
          <w:sz w:val="32"/>
          <w:szCs w:val="32"/>
          <w:cs/>
        </w:rPr>
        <w:t>เช็ดบริเวณรอบปลายเปิดถุงรองรับ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ปัสสาวะก่อนและหลังเทปัสสาวะ เทน้ำปัสสาวะจากถุงรองรับปัสสาวะโดยใช้ภาชนะรองรับปัสสาวะแยกกันใน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ผู้ป่วยแต่ละราย เปลี่ยนถุงมือคู่ใหม่ในการเทปัสสาวะในผู้ป่วยแต่ละราย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7. </w:t>
      </w:r>
      <w:r w:rsidRPr="00A30276">
        <w:rPr>
          <w:rFonts w:ascii="TH SarabunPSK" w:hAnsi="TH SarabunPSK" w:cs="TH SarabunPSK"/>
          <w:sz w:val="32"/>
          <w:szCs w:val="32"/>
          <w:cs/>
        </w:rPr>
        <w:t>กรณีที่มีการอุดตันของสายสวนปัสสาวะ ไม่แนะนำให้สวนล้างกระเพาะปัสสาวะ ควรเปลี่ยนสายสวน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ปัสสาวะทั้งระบบ</w:t>
      </w:r>
    </w:p>
    <w:p w:rsidR="00A30276" w:rsidRDefault="00A30276" w:rsidP="00A3027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 8.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การสวนล้างกระเพาะปัสสาวะ ไม่ควรปฏิบัติเป็นประจำ เมื่อจำเป็นต้องสวนล้างกระเพาะปัสสาวะเพื่อ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การรักษา ควรสวนล้างกระเพาะปัสสาวะด้วยระบบปิด โดยใช้เทคนิคปลอดเชื้อ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9.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การเก็บปัสสาวะเพื่อส่งตรวจ ให้ใช้เทคนิคปลอดเชื้อ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9.1 </w:t>
      </w:r>
      <w:r w:rsidRPr="00A30276">
        <w:rPr>
          <w:rFonts w:ascii="TH SarabunPSK" w:hAnsi="TH SarabunPSK" w:cs="TH SarabunPSK"/>
          <w:sz w:val="32"/>
          <w:szCs w:val="32"/>
          <w:cs/>
        </w:rPr>
        <w:t>กรณีต้องการตรวจวิเคราะห์ปัสสาวะ (</w:t>
      </w:r>
      <w:r w:rsidRPr="00A30276">
        <w:rPr>
          <w:rFonts w:ascii="TH SarabunPSK" w:hAnsi="TH SarabunPSK" w:cs="TH SarabunPSK"/>
          <w:sz w:val="32"/>
          <w:szCs w:val="32"/>
        </w:rPr>
        <w:t xml:space="preserve">urine examination) </w:t>
      </w:r>
      <w:r w:rsidRPr="00A30276">
        <w:rPr>
          <w:rFonts w:ascii="TH SarabunPSK" w:hAnsi="TH SarabunPSK" w:cs="TH SarabunPSK"/>
          <w:sz w:val="32"/>
          <w:szCs w:val="32"/>
          <w:cs/>
        </w:rPr>
        <w:t>หรือตรวจเพาะเชื้อ (</w:t>
      </w:r>
      <w:r w:rsidRPr="00A30276">
        <w:rPr>
          <w:rFonts w:ascii="TH SarabunPSK" w:hAnsi="TH SarabunPSK" w:cs="TH SarabunPSK"/>
          <w:sz w:val="32"/>
          <w:szCs w:val="32"/>
        </w:rPr>
        <w:t xml:space="preserve">urine culture) </w:t>
      </w:r>
      <w:r w:rsidRPr="00A30276">
        <w:rPr>
          <w:rFonts w:ascii="TH SarabunPSK" w:hAnsi="TH SarabunPSK" w:cs="TH SarabunPSK"/>
          <w:sz w:val="32"/>
          <w:szCs w:val="32"/>
          <w:cs/>
        </w:rPr>
        <w:t>ควรดูดปัสสาวะจากสายสวนปัสสาวะด้วยเข็มปราศจากเชื้อขนาดเล็ก (</w:t>
      </w:r>
      <w:r w:rsidRPr="00A30276">
        <w:rPr>
          <w:rFonts w:ascii="TH SarabunPSK" w:hAnsi="TH SarabunPSK" w:cs="TH SarabunPSK"/>
          <w:sz w:val="32"/>
          <w:szCs w:val="32"/>
        </w:rPr>
        <w:t xml:space="preserve">No. 23) </w:t>
      </w:r>
      <w:r w:rsidRPr="00A30276">
        <w:rPr>
          <w:rFonts w:ascii="TH SarabunPSK" w:hAnsi="TH SarabunPSK" w:cs="TH SarabunPSK"/>
          <w:sz w:val="32"/>
          <w:szCs w:val="32"/>
          <w:cs/>
        </w:rPr>
        <w:t>และใช้เทคนิค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ปลอดเชื้อ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9.2 </w:t>
      </w:r>
      <w:r w:rsidRPr="00A30276">
        <w:rPr>
          <w:rFonts w:ascii="TH SarabunPSK" w:hAnsi="TH SarabunPSK" w:cs="TH SarabunPSK"/>
          <w:sz w:val="32"/>
          <w:szCs w:val="32"/>
          <w:cs/>
        </w:rPr>
        <w:t>กรณีต้องการปริมาณปัสสาวะจำนวนมากเพื่อส่งตรวจ ให้เทจากถุงรองรับปัสสาวะโดยใช้เทคนิค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ปลอดเชื้อ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 10. </w:t>
      </w:r>
      <w:r w:rsidRPr="00A30276">
        <w:rPr>
          <w:rFonts w:ascii="TH SarabunPSK" w:hAnsi="TH SarabunPSK" w:cs="TH SarabunPSK"/>
          <w:sz w:val="32"/>
          <w:szCs w:val="32"/>
          <w:cs/>
        </w:rPr>
        <w:t xml:space="preserve">ผู้ป่วยที่คาสายสวนปัสสาวะไว้นาน </w:t>
      </w:r>
      <w:proofErr w:type="gramStart"/>
      <w:r w:rsidRPr="00A30276">
        <w:rPr>
          <w:rFonts w:ascii="TH SarabunPSK" w:hAnsi="TH SarabunPSK" w:cs="TH SarabunPSK"/>
          <w:sz w:val="32"/>
          <w:szCs w:val="32"/>
          <w:cs/>
        </w:rPr>
        <w:t>ควรพิจารณาสวนปัสสาวะแบบครั้งคราว(</w:t>
      </w:r>
      <w:proofErr w:type="gramEnd"/>
      <w:r w:rsidRPr="00A30276">
        <w:rPr>
          <w:rFonts w:ascii="TH SarabunPSK" w:hAnsi="TH SarabunPSK" w:cs="TH SarabunPSK"/>
          <w:sz w:val="32"/>
          <w:szCs w:val="32"/>
        </w:rPr>
        <w:t>intermittent catheterization)</w:t>
      </w:r>
    </w:p>
    <w:p w:rsidR="004D130B" w:rsidRDefault="00A30276" w:rsidP="004D130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 11. </w:t>
      </w:r>
      <w:r w:rsidRPr="00A30276">
        <w:rPr>
          <w:rFonts w:ascii="TH SarabunPSK" w:hAnsi="TH SarabunPSK" w:cs="TH SarabunPSK"/>
          <w:sz w:val="32"/>
          <w:szCs w:val="32"/>
          <w:cs/>
        </w:rPr>
        <w:t>ไม่ต้องเปลี่ยนสายสวนปัสสาวะและถุงรองรับปัสสาวะเป็นประจำ ให้พิจารณาเปลี่ยนสายสวนปัสสาวะ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และถุงรองรับปัสสาวะในกรณีที่มีการอุดตันหรือรั่ว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Pr="004D130B" w:rsidRDefault="00A30276" w:rsidP="004D130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t>การถอดสายสวนปัสสาวะ</w:t>
      </w:r>
      <w:r w:rsidRPr="00A302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1. </w:t>
      </w:r>
      <w:r w:rsidRPr="00A30276">
        <w:rPr>
          <w:rFonts w:ascii="TH SarabunPSK" w:hAnsi="TH SarabunPSK" w:cs="TH SarabunPSK"/>
          <w:sz w:val="32"/>
          <w:szCs w:val="32"/>
          <w:cs/>
        </w:rPr>
        <w:t>ควรถอดสายสวนปัสสาวะออกทันทีเมื่อหมดข้อบ่งชี้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2. </w:t>
      </w:r>
      <w:r w:rsidRPr="00A30276">
        <w:rPr>
          <w:rFonts w:ascii="TH SarabunPSK" w:hAnsi="TH SarabunPSK" w:cs="TH SarabunPSK"/>
          <w:sz w:val="32"/>
          <w:szCs w:val="32"/>
          <w:cs/>
        </w:rPr>
        <w:t>ทำความสะอาดมือด้วยน้ำและสบู่ (</w:t>
      </w:r>
      <w:r w:rsidRPr="00A30276">
        <w:rPr>
          <w:rFonts w:ascii="TH SarabunPSK" w:hAnsi="TH SarabunPSK" w:cs="TH SarabunPSK"/>
          <w:sz w:val="32"/>
          <w:szCs w:val="32"/>
        </w:rPr>
        <w:t xml:space="preserve">normal </w:t>
      </w:r>
      <w:proofErr w:type="spellStart"/>
      <w:r w:rsidRPr="00A30276">
        <w:rPr>
          <w:rFonts w:ascii="TH SarabunPSK" w:hAnsi="TH SarabunPSK" w:cs="TH SarabunPSK"/>
          <w:sz w:val="32"/>
          <w:szCs w:val="32"/>
        </w:rPr>
        <w:t>handwashing</w:t>
      </w:r>
      <w:proofErr w:type="spellEnd"/>
      <w:r w:rsidRPr="00A30276">
        <w:rPr>
          <w:rFonts w:ascii="TH SarabunPSK" w:hAnsi="TH SarabunPSK" w:cs="TH SarabunPSK"/>
          <w:sz w:val="32"/>
          <w:szCs w:val="32"/>
        </w:rPr>
        <w:t xml:space="preserve">) </w:t>
      </w:r>
      <w:r w:rsidRPr="00A30276">
        <w:rPr>
          <w:rFonts w:ascii="TH SarabunPSK" w:hAnsi="TH SarabunPSK" w:cs="TH SarabunPSK"/>
          <w:sz w:val="32"/>
          <w:szCs w:val="32"/>
          <w:cs/>
        </w:rPr>
        <w:t>ใส่ถุงมือสะอาด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3. </w:t>
      </w:r>
      <w:r w:rsidRPr="00A30276">
        <w:rPr>
          <w:rFonts w:ascii="TH SarabunPSK" w:hAnsi="TH SarabunPSK" w:cs="TH SarabunPSK"/>
          <w:sz w:val="32"/>
          <w:szCs w:val="32"/>
          <w:cs/>
        </w:rPr>
        <w:t>อธิบายให้ผู้ป่วยทราบก่อนถอดสายสวนปัสสาวะ เพื่อให้ผู้ป่วยให้ความร่วมมือ</w:t>
      </w:r>
    </w:p>
    <w:p w:rsidR="00A30276" w:rsidRPr="00B917D3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4. </w:t>
      </w:r>
      <w:r w:rsidRPr="00A30276">
        <w:rPr>
          <w:rFonts w:ascii="TH SarabunPSK" w:hAnsi="TH SarabunPSK" w:cs="TH SarabunPSK"/>
          <w:sz w:val="32"/>
          <w:szCs w:val="32"/>
          <w:cs/>
        </w:rPr>
        <w:t>ทำความสะอาดอวัยวะสื</w:t>
      </w:r>
      <w:r w:rsidR="00B917D3">
        <w:rPr>
          <w:rFonts w:ascii="TH SarabunPSK" w:hAnsi="TH SarabunPSK" w:cs="TH SarabunPSK"/>
          <w:sz w:val="32"/>
          <w:szCs w:val="32"/>
          <w:cs/>
        </w:rPr>
        <w:t>บพันธุ์ภายนอกด้วยสบู่และน</w:t>
      </w:r>
      <w:r w:rsidR="00B917D3">
        <w:rPr>
          <w:rFonts w:ascii="TH SarabunPSK" w:hAnsi="TH SarabunPSK" w:cs="TH SarabunPSK" w:hint="cs"/>
          <w:sz w:val="32"/>
          <w:szCs w:val="32"/>
          <w:cs/>
        </w:rPr>
        <w:t>้ำสะอาด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5. </w:t>
      </w:r>
      <w:r w:rsidRPr="00A30276">
        <w:rPr>
          <w:rFonts w:ascii="TH SarabunPSK" w:hAnsi="TH SarabunPSK" w:cs="TH SarabunPSK"/>
          <w:sz w:val="32"/>
          <w:szCs w:val="32"/>
          <w:cs/>
        </w:rPr>
        <w:t>ดูดน้ำออกจากบอลลูน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6. </w:t>
      </w:r>
      <w:r w:rsidRPr="00A30276">
        <w:rPr>
          <w:rFonts w:ascii="TH SarabunPSK" w:hAnsi="TH SarabunPSK" w:cs="TH SarabunPSK"/>
          <w:sz w:val="32"/>
          <w:szCs w:val="32"/>
          <w:cs/>
        </w:rPr>
        <w:t>ดึงสายสวนปัสสาวะออกด้วยความนุ่มนวล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7. </w:t>
      </w:r>
      <w:r w:rsidRPr="00A30276">
        <w:rPr>
          <w:rFonts w:ascii="TH SarabunPSK" w:hAnsi="TH SarabunPSK" w:cs="TH SarabunPSK"/>
          <w:sz w:val="32"/>
          <w:szCs w:val="32"/>
          <w:cs/>
        </w:rPr>
        <w:t>ถอดถุงมือออก และทำความสะอาดมือ (</w:t>
      </w:r>
      <w:r w:rsidRPr="00A30276">
        <w:rPr>
          <w:rFonts w:ascii="TH SarabunPSK" w:hAnsi="TH SarabunPSK" w:cs="TH SarabunPSK"/>
          <w:sz w:val="32"/>
          <w:szCs w:val="32"/>
        </w:rPr>
        <w:t xml:space="preserve">hygienic </w:t>
      </w:r>
      <w:proofErr w:type="spellStart"/>
      <w:r w:rsidRPr="00A30276">
        <w:rPr>
          <w:rFonts w:ascii="TH SarabunPSK" w:hAnsi="TH SarabunPSK" w:cs="TH SarabunPSK"/>
          <w:sz w:val="32"/>
          <w:szCs w:val="32"/>
        </w:rPr>
        <w:t>handwashing</w:t>
      </w:r>
      <w:proofErr w:type="spellEnd"/>
      <w:r w:rsidRPr="00A30276">
        <w:rPr>
          <w:rFonts w:ascii="TH SarabunPSK" w:hAnsi="TH SarabunPSK" w:cs="TH SarabunPSK"/>
          <w:sz w:val="32"/>
          <w:szCs w:val="32"/>
        </w:rPr>
        <w:t xml:space="preserve">) </w:t>
      </w:r>
    </w:p>
    <w:p w:rsidR="005A491A" w:rsidRDefault="005A491A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B917D3" w:rsidRDefault="00B917D3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0B412B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การเปลี่ยนสายสวนและชุดระบายน้ำปัสสาวะ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Pr="000B412B" w:rsidRDefault="00A30276" w:rsidP="000B412B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B412B">
        <w:rPr>
          <w:rFonts w:ascii="TH SarabunPSK" w:hAnsi="TH SarabunPSK" w:cs="TH SarabunPSK"/>
          <w:sz w:val="32"/>
          <w:szCs w:val="32"/>
          <w:cs/>
        </w:rPr>
        <w:t>เปลี่ยนสายสวน ท่อระบาย และถุงรองรับปัสสาวะ เมื่อชำรุด รั่ว หรืออุดตัน</w:t>
      </w:r>
      <w:r w:rsidRPr="000B412B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t>สิ่งที่ไม่ควรปฏิบัติ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1.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การใส่ยาต้านจุลชีพหรือน้ำยาทำลายเชื้อเข้าถุงปัสสาวะ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2. </w:t>
      </w:r>
      <w:r w:rsidRPr="00A30276">
        <w:rPr>
          <w:rFonts w:ascii="TH SarabunPSK" w:hAnsi="TH SarabunPSK" w:cs="TH SarabunPSK"/>
          <w:sz w:val="32"/>
          <w:szCs w:val="32"/>
          <w:cs/>
        </w:rPr>
        <w:t>ทำความสะอาดอวัยวะเพศด้วยน้ำยาฆ่าเชื้อ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3.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การส่งปัสสาวะตรวจ และ/หรือ เพาะเชื้อในผู้ป่วยที่ไม่มีอาการของการติดเชื้อทางเดินปัสสาวะ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4.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การสวนล้างกระเพาะปัสสาวะ โดยไม่มีข้อบ่งชี้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5.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การให้ยาต้านจุลชีพเพื่อป้องกันการติดเชื้อ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6.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การเปลี่ยนสายสวนและชุดระบายน้ำปัสสาวะเป็นประจำ (</w:t>
      </w:r>
      <w:r w:rsidRPr="00A30276">
        <w:rPr>
          <w:rFonts w:ascii="TH SarabunPSK" w:hAnsi="TH SarabunPSK" w:cs="TH SarabunPSK"/>
          <w:sz w:val="32"/>
          <w:szCs w:val="32"/>
        </w:rPr>
        <w:t>routine)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7.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การส่งปลายสายสวนปัสสาวะเพาะเชื้อ</w:t>
      </w:r>
    </w:p>
    <w:p w:rsidR="005A491A" w:rsidRDefault="005A491A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t>การสวนปัสสาวะเป็นครั้งคราวโดยใช้เทคนิคสะอาด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4D130B" w:rsidRDefault="00A30276" w:rsidP="004D130B">
      <w:pPr>
        <w:pStyle w:val="a5"/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130B">
        <w:rPr>
          <w:rFonts w:ascii="TH SarabunPSK" w:hAnsi="TH SarabunPSK" w:cs="TH SarabunPSK"/>
          <w:sz w:val="32"/>
          <w:szCs w:val="32"/>
          <w:cs/>
        </w:rPr>
        <w:t xml:space="preserve">การสวนปัสสาวะนอกสถานพยาบาล ในผู้ป่วยที่มีความจำเป็นต้องสวนปัสสาวะเป็นครั้งคราว </w:t>
      </w:r>
    </w:p>
    <w:p w:rsidR="000B412B" w:rsidRPr="004D130B" w:rsidRDefault="00A30276" w:rsidP="004D13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D130B">
        <w:rPr>
          <w:rFonts w:ascii="TH SarabunPSK" w:hAnsi="TH SarabunPSK" w:cs="TH SarabunPSK"/>
          <w:sz w:val="32"/>
          <w:szCs w:val="32"/>
          <w:cs/>
        </w:rPr>
        <w:t>(</w:t>
      </w:r>
      <w:r w:rsidRPr="004D130B">
        <w:rPr>
          <w:rFonts w:ascii="TH SarabunPSK" w:hAnsi="TH SarabunPSK" w:cs="TH SarabunPSK"/>
          <w:sz w:val="32"/>
          <w:szCs w:val="32"/>
        </w:rPr>
        <w:t xml:space="preserve">intermittent catheterization) </w:t>
      </w:r>
      <w:r w:rsidRPr="004D130B">
        <w:rPr>
          <w:rFonts w:ascii="TH SarabunPSK" w:hAnsi="TH SarabunPSK" w:cs="TH SarabunPSK"/>
          <w:sz w:val="32"/>
          <w:szCs w:val="32"/>
          <w:cs/>
        </w:rPr>
        <w:t>เป็นระยะเวลานาน สามารถทำได้โดยใช้เทคนิคสะอาด</w:t>
      </w:r>
    </w:p>
    <w:p w:rsidR="00A30276" w:rsidRDefault="00A30276" w:rsidP="000B41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Pr="00A30276">
        <w:rPr>
          <w:rFonts w:ascii="TH SarabunPSK" w:hAnsi="TH SarabunPSK" w:cs="TH SarabunPSK"/>
          <w:sz w:val="32"/>
          <w:szCs w:val="32"/>
        </w:rPr>
        <w:t>cleanintermittent</w:t>
      </w:r>
      <w:proofErr w:type="spellEnd"/>
      <w:r w:rsidRPr="00A30276">
        <w:rPr>
          <w:rFonts w:ascii="TH SarabunPSK" w:hAnsi="TH SarabunPSK" w:cs="TH SarabunPSK"/>
          <w:sz w:val="32"/>
          <w:szCs w:val="32"/>
        </w:rPr>
        <w:t xml:space="preserve"> catheterization) </w:t>
      </w:r>
    </w:p>
    <w:p w:rsidR="005A491A" w:rsidRDefault="005A491A" w:rsidP="000B41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ประโยชน์ของการสวนปัสสาวะเป็นครั้งคราวโดยใช้เทคนิคสะอาด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1. </w:t>
      </w:r>
      <w:r w:rsidRPr="00A30276">
        <w:rPr>
          <w:rFonts w:ascii="TH SarabunPSK" w:hAnsi="TH SarabunPSK" w:cs="TH SarabunPSK"/>
          <w:sz w:val="32"/>
          <w:szCs w:val="32"/>
          <w:cs/>
        </w:rPr>
        <w:t>ช่วยลดปัญหาการติดเชื้อของระบบทางเดินปัสสาวะและการเสื่อมสภาพของไตได้ดีกว่าวิธีอื่น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2. </w:t>
      </w:r>
      <w:r w:rsidRPr="00A30276">
        <w:rPr>
          <w:rFonts w:ascii="TH SarabunPSK" w:hAnsi="TH SarabunPSK" w:cs="TH SarabunPSK"/>
          <w:sz w:val="32"/>
          <w:szCs w:val="32"/>
          <w:cs/>
        </w:rPr>
        <w:t>ช่วยให้การทำงานของกระเพาะปัสสาวะกลับเข้าสู่สภาพปกติได้เร็วขึ้นในบางกรณี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3. </w:t>
      </w:r>
      <w:r w:rsidRPr="00A30276">
        <w:rPr>
          <w:rFonts w:ascii="TH SarabunPSK" w:hAnsi="TH SarabunPSK" w:cs="TH SarabunPSK"/>
          <w:sz w:val="32"/>
          <w:szCs w:val="32"/>
          <w:cs/>
        </w:rPr>
        <w:t>หลีกเลี่ยงภาวะแทรกซ้อนที่อาจเกิดขึ้นจากการใส่คาสายสวนปัสสาวะ</w:t>
      </w:r>
    </w:p>
    <w:p w:rsidR="00A30276" w:rsidRDefault="004D130B" w:rsidP="004D13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="00A30276" w:rsidRPr="00A30276">
        <w:rPr>
          <w:rFonts w:ascii="TH SarabunPSK" w:hAnsi="TH SarabunPSK" w:cs="TH SarabunPSK"/>
          <w:sz w:val="32"/>
          <w:szCs w:val="32"/>
        </w:rPr>
        <w:t xml:space="preserve"> 4. </w:t>
      </w:r>
      <w:r w:rsidR="00A30276" w:rsidRPr="00A30276">
        <w:rPr>
          <w:rFonts w:ascii="TH SarabunPSK" w:hAnsi="TH SarabunPSK" w:cs="TH SarabunPSK"/>
          <w:sz w:val="32"/>
          <w:szCs w:val="32"/>
          <w:cs/>
        </w:rPr>
        <w:t>กรณีที่ผู้ป่วยสวนปัสสาวะด้วยตนเอง จะช่วยลดภาระต่อผู้อื่น และเพิ่มกำลังใจของผู้ป่วย</w:t>
      </w:r>
      <w:r w:rsidR="00A30276"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5. </w:t>
      </w:r>
      <w:r w:rsidRPr="00A30276">
        <w:rPr>
          <w:rFonts w:ascii="TH SarabunPSK" w:hAnsi="TH SarabunPSK" w:cs="TH SarabunPSK"/>
          <w:sz w:val="32"/>
          <w:szCs w:val="32"/>
          <w:cs/>
        </w:rPr>
        <w:t>ช่วยให้ผู้ป่วยมีคุณภาพของชีวิตดีขึ้น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5A491A" w:rsidRDefault="005A491A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การสวนปัสสาวะเป็นครั้งคราวโดยใช้เทคนิคสะอาด แบ่งเป็น </w:t>
      </w:r>
      <w:r w:rsidRPr="00A30276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t>ชนิด</w:t>
      </w:r>
      <w:r w:rsidRPr="00A30276">
        <w:rPr>
          <w:rFonts w:ascii="TH SarabunPSK" w:hAnsi="TH SarabunPSK" w:cs="TH SarabunPSK"/>
          <w:sz w:val="32"/>
          <w:szCs w:val="32"/>
          <w:cs/>
        </w:rPr>
        <w:t xml:space="preserve"> คือ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1.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การสวนปัสสาวะโดยตัวผู้ป่วยเอง สำหรับผู้ที่สวนปัสสาวะด้วยตนเอง โดยเฉพาะผู้หญิง อาจมีความยาก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ลำบากในระยะเริ่มต้น แต่เมื่อทำบ่อยๆ ก็จะทำให้เกิดความชำนาญ และทำได้ง่ายขึ้น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</w:p>
    <w:p w:rsidR="00A30276" w:rsidRDefault="00A30276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</w:rPr>
        <w:t xml:space="preserve">2. </w:t>
      </w:r>
      <w:r w:rsidRPr="00A30276">
        <w:rPr>
          <w:rFonts w:ascii="TH SarabunPSK" w:hAnsi="TH SarabunPSK" w:cs="TH SarabunPSK"/>
          <w:sz w:val="32"/>
          <w:szCs w:val="32"/>
          <w:cs/>
        </w:rPr>
        <w:t>การสวนปัสสาวะโดยผู้อื่น เช่น ญาติหรือผู้ดูแล กรณีที่เป็นผู้ป่วยเด็ก พ่อแม่หรือญาติหรือผู้ดูแลจะเป็น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ผู้ทำให้</w:t>
      </w:r>
      <w:r w:rsidRPr="00A30276">
        <w:rPr>
          <w:rFonts w:ascii="TH SarabunPSK" w:hAnsi="TH SarabunPSK" w:cs="TH SarabunPSK"/>
          <w:sz w:val="32"/>
          <w:szCs w:val="32"/>
        </w:rPr>
        <w:t xml:space="preserve"> </w:t>
      </w:r>
      <w:r w:rsidRPr="00A30276">
        <w:rPr>
          <w:rFonts w:ascii="TH SarabunPSK" w:hAnsi="TH SarabunPSK" w:cs="TH SarabunPSK"/>
          <w:sz w:val="32"/>
          <w:szCs w:val="32"/>
          <w:cs/>
        </w:rPr>
        <w:t>ในกรณีที่มีการอุดกั้นของทางเดินปัสสาวะส่วนล่างอาจทำให้สวนปัสสาวะลำบาก ควร</w:t>
      </w:r>
      <w:r>
        <w:rPr>
          <w:rFonts w:ascii="TH SarabunPSK" w:hAnsi="TH SarabunPSK" w:cs="TH SarabunPSK" w:hint="cs"/>
          <w:sz w:val="32"/>
          <w:szCs w:val="32"/>
          <w:cs/>
        </w:rPr>
        <w:t>ปรึกษาแพทย์</w:t>
      </w:r>
    </w:p>
    <w:p w:rsidR="002609F0" w:rsidRPr="00A30276" w:rsidRDefault="002609F0" w:rsidP="00A3027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:rsidR="0043159D" w:rsidRPr="00A30276" w:rsidRDefault="002609F0" w:rsidP="002609F0">
      <w:pPr>
        <w:pStyle w:val="a5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80DBD" w:rsidRPr="00A30276">
        <w:rPr>
          <w:rFonts w:ascii="TH SarabunPSK" w:hAnsi="TH SarabunPSK" w:cs="TH SarabunPSK"/>
          <w:b/>
          <w:bCs/>
          <w:sz w:val="32"/>
          <w:szCs w:val="32"/>
          <w:cs/>
        </w:rPr>
        <w:t>ระบบการฝึกอบรม (</w:t>
      </w:r>
      <w:r w:rsidR="00880DBD" w:rsidRPr="00A30276">
        <w:rPr>
          <w:rFonts w:ascii="TH SarabunPSK" w:hAnsi="TH SarabunPSK" w:cs="TH SarabunPSK"/>
          <w:b/>
          <w:bCs/>
          <w:sz w:val="32"/>
          <w:szCs w:val="32"/>
        </w:rPr>
        <w:t>Training</w:t>
      </w:r>
      <w:r w:rsidR="00880DBD" w:rsidRPr="00A3027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7152E6" w:rsidRPr="00B917D3" w:rsidRDefault="007152E6" w:rsidP="00B917D3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ฝึกอบรม</w:t>
      </w:r>
      <w:r>
        <w:rPr>
          <w:rFonts w:ascii="TH SarabunPSK" w:hAnsi="TH SarabunPSK" w:cs="TH SarabunPSK" w:hint="cs"/>
          <w:sz w:val="32"/>
          <w:szCs w:val="32"/>
          <w:cs/>
        </w:rPr>
        <w:t>พยาบาล</w:t>
      </w:r>
      <w:r w:rsidR="00144E50" w:rsidRPr="007152E6">
        <w:rPr>
          <w:rFonts w:ascii="TH SarabunPSK" w:hAnsi="TH SarabunPSK" w:cs="TH SarabunPSK"/>
          <w:sz w:val="32"/>
          <w:szCs w:val="32"/>
          <w:cs/>
        </w:rPr>
        <w:t>เรื่องวิธีการสวนปัสสาวะ การคาสายสวนปัสสาวะ</w:t>
      </w:r>
      <w:r>
        <w:rPr>
          <w:rFonts w:ascii="TH SarabunPSK" w:hAnsi="TH SarabunPSK" w:cs="TH SarabunPSK" w:hint="cs"/>
          <w:sz w:val="32"/>
          <w:szCs w:val="32"/>
          <w:cs/>
        </w:rPr>
        <w:t>ในบุคลากรใหม่</w:t>
      </w:r>
      <w:r w:rsidR="00B917D3">
        <w:rPr>
          <w:rFonts w:ascii="TH SarabunPSK" w:hAnsi="TH SarabunPSK" w:cs="TH SarabunPSK" w:hint="cs"/>
          <w:sz w:val="32"/>
          <w:szCs w:val="32"/>
          <w:cs/>
        </w:rPr>
        <w:t>ทุกคน</w:t>
      </w:r>
    </w:p>
    <w:p w:rsidR="0043159D" w:rsidRPr="007152E6" w:rsidRDefault="00AB02BE" w:rsidP="007152E6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ฝึกปฏิบัติ</w:t>
      </w:r>
      <w:r w:rsidR="00144E50" w:rsidRPr="007152E6">
        <w:rPr>
          <w:rFonts w:ascii="TH SarabunPSK" w:hAnsi="TH SarabunPSK" w:cs="TH SarabunPSK"/>
          <w:sz w:val="32"/>
          <w:szCs w:val="32"/>
          <w:cs/>
        </w:rPr>
        <w:t>การดูแลระบบระบายปัสสาวะที่ใช้สายสวนปัสสาวะและถุงเก็บปัสสาวะ</w:t>
      </w:r>
      <w:r w:rsidR="009947E8">
        <w:rPr>
          <w:rFonts w:ascii="TH SarabunPSK" w:hAnsi="TH SarabunPSK" w:cs="TH SarabunPSK" w:hint="cs"/>
          <w:sz w:val="32"/>
          <w:szCs w:val="32"/>
          <w:cs/>
        </w:rPr>
        <w:t>ในพยาบาลและผู้ช่วยเหลือคนไข้</w:t>
      </w:r>
      <w:bookmarkStart w:id="0" w:name="_GoBack"/>
      <w:bookmarkEnd w:id="0"/>
      <w:r w:rsidR="007152E6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  <w:r w:rsidR="00E45E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2E6">
        <w:rPr>
          <w:rFonts w:ascii="TH SarabunPSK" w:hAnsi="TH SarabunPSK" w:cs="TH SarabunPSK" w:hint="cs"/>
          <w:sz w:val="32"/>
          <w:szCs w:val="32"/>
          <w:cs/>
        </w:rPr>
        <w:t>ละ 1 ครั้ง</w:t>
      </w:r>
    </w:p>
    <w:p w:rsidR="00144E50" w:rsidRPr="00A04D60" w:rsidRDefault="00182988" w:rsidP="00A04D60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t>ระบบติดตาม (</w:t>
      </w:r>
      <w:r w:rsidRPr="00A30276">
        <w:rPr>
          <w:rFonts w:ascii="TH SarabunPSK" w:hAnsi="TH SarabunPSK" w:cs="TH SarabunPSK"/>
          <w:b/>
          <w:bCs/>
          <w:sz w:val="32"/>
          <w:szCs w:val="32"/>
        </w:rPr>
        <w:t>Monitoring</w:t>
      </w: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3159D" w:rsidRDefault="00144E50" w:rsidP="00144E50">
      <w:pPr>
        <w:pStyle w:val="a5"/>
        <w:numPr>
          <w:ilvl w:val="0"/>
          <w:numId w:val="11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30276">
        <w:rPr>
          <w:rFonts w:ascii="TH SarabunPSK" w:hAnsi="TH SarabunPSK" w:cs="TH SarabunPSK"/>
          <w:sz w:val="32"/>
          <w:szCs w:val="32"/>
          <w:cs/>
        </w:rPr>
        <w:t xml:space="preserve">อุบัติการณ์การเกิด </w:t>
      </w:r>
      <w:r w:rsidRPr="00A30276">
        <w:rPr>
          <w:rFonts w:ascii="TH SarabunPSK" w:hAnsi="TH SarabunPSK" w:cs="TH SarabunPSK"/>
          <w:sz w:val="32"/>
          <w:szCs w:val="32"/>
        </w:rPr>
        <w:t>CAUTI</w:t>
      </w:r>
      <w:r w:rsidR="00A949D4">
        <w:rPr>
          <w:rFonts w:ascii="TH SarabunPSK" w:hAnsi="TH SarabunPSK" w:cs="TH SarabunPSK"/>
          <w:sz w:val="32"/>
          <w:szCs w:val="32"/>
        </w:rPr>
        <w:t xml:space="preserve"> </w:t>
      </w:r>
    </w:p>
    <w:p w:rsidR="004934F1" w:rsidRDefault="004934F1" w:rsidP="00B917D3">
      <w:pPr>
        <w:pStyle w:val="a5"/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</w:p>
    <w:p w:rsidR="00A01250" w:rsidRDefault="00A01250" w:rsidP="00B917D3">
      <w:pPr>
        <w:pStyle w:val="a5"/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</w:p>
    <w:p w:rsidR="00A01250" w:rsidRDefault="00A01250" w:rsidP="00B917D3">
      <w:pPr>
        <w:pStyle w:val="a5"/>
        <w:spacing w:after="0" w:line="240" w:lineRule="auto"/>
        <w:ind w:left="1440"/>
        <w:rPr>
          <w:rFonts w:ascii="TH SarabunPSK" w:hAnsi="TH SarabunPSK" w:cs="TH SarabunPSK" w:hint="cs"/>
          <w:sz w:val="32"/>
          <w:szCs w:val="32"/>
        </w:rPr>
      </w:pPr>
    </w:p>
    <w:p w:rsidR="00A01250" w:rsidRPr="00A30276" w:rsidRDefault="00A01250" w:rsidP="00B917D3">
      <w:pPr>
        <w:pStyle w:val="a5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</w:p>
    <w:p w:rsidR="00182988" w:rsidRPr="00A30276" w:rsidRDefault="00182988" w:rsidP="00144E50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ข้อควรระวัง (</w:t>
      </w:r>
      <w:r w:rsidRPr="00A30276">
        <w:rPr>
          <w:rFonts w:ascii="TH SarabunPSK" w:hAnsi="TH SarabunPSK" w:cs="TH SarabunPSK"/>
          <w:b/>
          <w:bCs/>
          <w:sz w:val="32"/>
          <w:szCs w:val="32"/>
        </w:rPr>
        <w:t>Pitfall</w:t>
      </w:r>
      <w:r w:rsidRPr="00A3027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144E50" w:rsidRPr="00144E50" w:rsidRDefault="00144E50" w:rsidP="00144E5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 มีการคาสายสวนโดยไม่จ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เป็น หรือ</w:t>
      </w:r>
      <w:r w:rsidR="001673BA">
        <w:rPr>
          <w:rFonts w:ascii="TH SarabunPSK" w:hAnsi="TH SarabunPSK" w:cs="TH SarabunPSK" w:hint="cs"/>
          <w:sz w:val="32"/>
          <w:szCs w:val="32"/>
          <w:cs/>
        </w:rPr>
        <w:t>ไม่นำสายสวนออกเมื่อหมด</w:t>
      </w:r>
      <w:r>
        <w:rPr>
          <w:rFonts w:ascii="TH SarabunPSK" w:hAnsi="TH SarabunPSK" w:cs="TH SarabunPSK"/>
          <w:sz w:val="32"/>
          <w:szCs w:val="32"/>
          <w:cs/>
        </w:rPr>
        <w:t>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144E50">
        <w:rPr>
          <w:rFonts w:ascii="TH SarabunPSK" w:hAnsi="TH SarabunPSK" w:cs="TH SarabunPSK"/>
          <w:sz w:val="32"/>
          <w:szCs w:val="32"/>
          <w:cs/>
        </w:rPr>
        <w:t>เป็น</w:t>
      </w:r>
    </w:p>
    <w:p w:rsidR="007B170C" w:rsidRDefault="00144E50" w:rsidP="00144E5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144E50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1673BA">
        <w:rPr>
          <w:rFonts w:ascii="TH SarabunPSK" w:hAnsi="TH SarabunPSK" w:cs="TH SarabunPSK" w:hint="cs"/>
          <w:sz w:val="32"/>
          <w:szCs w:val="32"/>
          <w:cs/>
        </w:rPr>
        <w:t>บุคลากรไม่ปฏิบัติตามแนวทางที่กำหนด</w:t>
      </w:r>
    </w:p>
    <w:p w:rsidR="0030086F" w:rsidRPr="007B170C" w:rsidRDefault="001673BA" w:rsidP="00144E50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82988" w:rsidRDefault="00182988" w:rsidP="00144E50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มาตรฐาน 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HA /</w:t>
      </w: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ที่เกี่ยวข้อง</w:t>
      </w:r>
    </w:p>
    <w:p w:rsidR="007B170C" w:rsidRPr="00144E50" w:rsidRDefault="00144E50" w:rsidP="00144E50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การป</w:t>
      </w:r>
      <w:r>
        <w:rPr>
          <w:rFonts w:ascii="TH SarabunPSK" w:hAnsi="TH SarabunPSK" w:cs="TH SarabunPSK" w:hint="cs"/>
          <w:sz w:val="32"/>
          <w:szCs w:val="32"/>
          <w:cs/>
        </w:rPr>
        <w:t>ฏิ</w:t>
      </w:r>
      <w:r w:rsidRPr="00144E50">
        <w:rPr>
          <w:rFonts w:ascii="TH SarabunPSK" w:hAnsi="TH SarabunPSK" w:cs="TH SarabunPSK"/>
          <w:sz w:val="32"/>
          <w:szCs w:val="32"/>
          <w:cs/>
        </w:rPr>
        <w:t xml:space="preserve">บัติตามแนวทางข้างต้น คือการปฏิบัติตามมาตรฐาน โรงพยาบาลและบริการสุขภาพ ฉบับที่ 4 ตอนที่ </w:t>
      </w:r>
      <w:r w:rsidRPr="00144E50">
        <w:rPr>
          <w:rFonts w:ascii="TH SarabunPSK" w:hAnsi="TH SarabunPSK" w:cs="TH SarabunPSK"/>
          <w:sz w:val="32"/>
          <w:szCs w:val="32"/>
        </w:rPr>
        <w:t xml:space="preserve">II </w:t>
      </w:r>
      <w:r w:rsidRPr="00144E50">
        <w:rPr>
          <w:rFonts w:ascii="TH SarabunPSK" w:hAnsi="TH SarabunPSK" w:cs="TH SarabunPSK"/>
          <w:sz w:val="32"/>
          <w:szCs w:val="32"/>
          <w:cs/>
        </w:rPr>
        <w:t>หมวดที่ 4 ข้อ 4.2 ก. การป้องกันการติดเชื้อทั่วไป (4)</w:t>
      </w:r>
    </w:p>
    <w:p w:rsidR="00EC6766" w:rsidRDefault="00182988" w:rsidP="00144E50">
      <w:pPr>
        <w:pStyle w:val="a5"/>
        <w:numPr>
          <w:ilvl w:val="0"/>
          <w:numId w:val="10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82988">
        <w:rPr>
          <w:rFonts w:ascii="TH SarabunPSK" w:hAnsi="TH SarabunPSK" w:cs="TH SarabunPSK" w:hint="cs"/>
          <w:b/>
          <w:bCs/>
          <w:sz w:val="32"/>
          <w:szCs w:val="32"/>
          <w:cs/>
        </w:rPr>
        <w:t>อ้างอิง (</w:t>
      </w:r>
      <w:r w:rsidRPr="00182988">
        <w:rPr>
          <w:rFonts w:ascii="TH SarabunPSK" w:hAnsi="TH SarabunPSK" w:cs="TH SarabunPSK"/>
          <w:b/>
          <w:bCs/>
          <w:sz w:val="32"/>
          <w:szCs w:val="32"/>
        </w:rPr>
        <w:t>Reference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7B170C" w:rsidRPr="00B315C1" w:rsidRDefault="00D867BB" w:rsidP="007B170C">
      <w:pPr>
        <w:pStyle w:val="a5"/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D867BB">
        <w:rPr>
          <w:rFonts w:ascii="TH SarabunPSK" w:hAnsi="TH SarabunPSK" w:cs="TH SarabunPSK"/>
          <w:sz w:val="32"/>
          <w:szCs w:val="32"/>
          <w:cs/>
        </w:rPr>
        <w:t>สุ</w:t>
      </w:r>
      <w:r w:rsidR="00E6141A">
        <w:rPr>
          <w:rFonts w:ascii="TH SarabunPSK" w:hAnsi="TH SarabunPSK" w:cs="TH SarabunPSK"/>
          <w:sz w:val="32"/>
          <w:szCs w:val="32"/>
          <w:cs/>
        </w:rPr>
        <w:t>วรรณชัย วัฒนายิ่งเจริญชัยและคณะ</w:t>
      </w:r>
      <w:r w:rsidR="00E6141A">
        <w:rPr>
          <w:rFonts w:ascii="TH SarabunPSK" w:hAnsi="TH SarabunPSK" w:cs="TH SarabunPSK"/>
          <w:sz w:val="32"/>
          <w:szCs w:val="32"/>
        </w:rPr>
        <w:t>,</w:t>
      </w:r>
      <w:r w:rsidRPr="00D867BB">
        <w:rPr>
          <w:rFonts w:ascii="TH SarabunPSK" w:hAnsi="TH SarabunPSK" w:cs="TH SarabunPSK"/>
          <w:b/>
          <w:bCs/>
          <w:sz w:val="32"/>
          <w:szCs w:val="32"/>
          <w:cs/>
        </w:rPr>
        <w:t>แนวปฏิบัติเพื่อป้องกันและควบคุมการติดเชื้อในโรงพยาบาล</w:t>
      </w:r>
      <w:r w:rsidR="00E6141A">
        <w:rPr>
          <w:rFonts w:ascii="TH SarabunPSK" w:hAnsi="TH SarabunPSK" w:cs="TH SarabunPSK"/>
          <w:sz w:val="32"/>
          <w:szCs w:val="32"/>
        </w:rPr>
        <w:t>,</w:t>
      </w:r>
      <w:r w:rsidR="00E6141A">
        <w:rPr>
          <w:rFonts w:ascii="TH SarabunPSK" w:hAnsi="TH SarabunPSK" w:cs="TH SarabunPSK" w:hint="cs"/>
          <w:sz w:val="32"/>
          <w:szCs w:val="32"/>
          <w:cs/>
        </w:rPr>
        <w:t>หน้า 42</w:t>
      </w:r>
      <w:r w:rsidR="00E6141A">
        <w:rPr>
          <w:rFonts w:ascii="TH SarabunPSK" w:hAnsi="TH SarabunPSK" w:cs="TH SarabunPSK"/>
          <w:sz w:val="32"/>
          <w:szCs w:val="32"/>
        </w:rPr>
        <w:t>,</w:t>
      </w:r>
      <w:r w:rsidR="00B315C1">
        <w:rPr>
          <w:rFonts w:ascii="TH SarabunPSK" w:hAnsi="TH SarabunPSK" w:cs="TH SarabunPSK"/>
          <w:sz w:val="32"/>
          <w:szCs w:val="32"/>
        </w:rPr>
        <w:t xml:space="preserve"> </w:t>
      </w:r>
      <w:r w:rsidRPr="00D867BB">
        <w:rPr>
          <w:rFonts w:ascii="TH SarabunPSK" w:hAnsi="TH SarabunPSK" w:cs="TH SarabunPSK"/>
          <w:sz w:val="32"/>
          <w:szCs w:val="32"/>
          <w:cs/>
        </w:rPr>
        <w:t>กรุงเทพมหานคร:อักษรกราฟ</w:t>
      </w:r>
      <w:proofErr w:type="spellStart"/>
      <w:r w:rsidRPr="00D867BB">
        <w:rPr>
          <w:rFonts w:ascii="TH SarabunPSK" w:hAnsi="TH SarabunPSK" w:cs="TH SarabunPSK"/>
          <w:sz w:val="32"/>
          <w:szCs w:val="32"/>
          <w:cs/>
        </w:rPr>
        <w:t>ฟิคแอนด์</w:t>
      </w:r>
      <w:proofErr w:type="spellEnd"/>
      <w:r w:rsidRPr="00D867BB">
        <w:rPr>
          <w:rFonts w:ascii="TH SarabunPSK" w:hAnsi="TH SarabunPSK" w:cs="TH SarabunPSK"/>
          <w:sz w:val="32"/>
          <w:szCs w:val="32"/>
          <w:cs/>
        </w:rPr>
        <w:t>ดีไซด์</w:t>
      </w:r>
      <w:r w:rsidR="00B315C1">
        <w:rPr>
          <w:rFonts w:ascii="TH SarabunPSK" w:hAnsi="TH SarabunPSK" w:cs="TH SarabunPSK"/>
          <w:sz w:val="32"/>
          <w:szCs w:val="32"/>
        </w:rPr>
        <w:t>,</w:t>
      </w:r>
      <w:r w:rsidR="00E6141A">
        <w:rPr>
          <w:rFonts w:ascii="TH SarabunPSK" w:hAnsi="TH SarabunPSK" w:cs="TH SarabunPSK"/>
          <w:sz w:val="32"/>
          <w:szCs w:val="32"/>
        </w:rPr>
        <w:t>2563</w:t>
      </w:r>
      <w:r w:rsidR="00B315C1">
        <w:rPr>
          <w:rFonts w:ascii="TH SarabunPSK" w:hAnsi="TH SarabunPSK" w:cs="TH SarabunPSK"/>
          <w:sz w:val="32"/>
          <w:szCs w:val="32"/>
        </w:rPr>
        <w:t xml:space="preserve">, </w:t>
      </w:r>
      <w:r w:rsidR="00B315C1">
        <w:rPr>
          <w:rFonts w:ascii="TH SarabunPSK" w:hAnsi="TH SarabunPSK" w:cs="TH SarabunPSK" w:hint="cs"/>
          <w:sz w:val="32"/>
          <w:szCs w:val="32"/>
          <w:cs/>
        </w:rPr>
        <w:t>หน้า 42</w:t>
      </w:r>
    </w:p>
    <w:p w:rsidR="00977ECF" w:rsidRPr="00AB0D7D" w:rsidRDefault="00977ECF" w:rsidP="007B170C">
      <w:pPr>
        <w:pStyle w:val="a5"/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4D2BFA">
        <w:rPr>
          <w:rFonts w:ascii="TH SarabunPSK" w:hAnsi="TH SarabunPSK" w:cs="TH SarabunPSK" w:hint="cs"/>
          <w:sz w:val="32"/>
          <w:szCs w:val="32"/>
          <w:cs/>
        </w:rPr>
        <w:t>สถาบันรับรองคุณภาพสถานพยาบาล</w:t>
      </w:r>
      <w:r>
        <w:rPr>
          <w:rFonts w:ascii="TH SarabunPSK" w:hAnsi="TH SarabunPSK" w:cs="TH SarabunPSK" w:hint="cs"/>
          <w:sz w:val="32"/>
          <w:szCs w:val="32"/>
          <w:cs/>
        </w:rPr>
        <w:t>(องค์ก</w:t>
      </w:r>
      <w:r w:rsidR="005933A8">
        <w:rPr>
          <w:rFonts w:ascii="TH SarabunPSK" w:hAnsi="TH SarabunPSK" w:cs="TH SarabunPSK" w:hint="cs"/>
          <w:sz w:val="32"/>
          <w:szCs w:val="32"/>
          <w:cs/>
        </w:rPr>
        <w:t>า</w:t>
      </w:r>
      <w:r w:rsidR="00B315C1">
        <w:rPr>
          <w:rFonts w:ascii="TH SarabunPSK" w:hAnsi="TH SarabunPSK" w:cs="TH SarabunPSK" w:hint="cs"/>
          <w:sz w:val="32"/>
          <w:szCs w:val="32"/>
          <w:cs/>
        </w:rPr>
        <w:t>รมหาชน)</w:t>
      </w:r>
      <w:r w:rsidR="00B315C1">
        <w:rPr>
          <w:rFonts w:ascii="TH SarabunPSK" w:hAnsi="TH SarabunPSK" w:cs="TH SarabunPSK"/>
          <w:sz w:val="32"/>
          <w:szCs w:val="32"/>
        </w:rPr>
        <w:t>,</w:t>
      </w:r>
      <w:r w:rsidRPr="00977ECF">
        <w:rPr>
          <w:rFonts w:ascii="TH SarabunPSK" w:hAnsi="TH SarabunPSK" w:cs="TH SarabunPSK"/>
          <w:b/>
          <w:bCs/>
          <w:sz w:val="32"/>
          <w:szCs w:val="32"/>
        </w:rPr>
        <w:t>Patient Safety Goals SIMPLE Thailand 2018</w:t>
      </w:r>
      <w:r w:rsidR="00886FBF"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กรุงเทพมหานคร</w:t>
      </w:r>
      <w:r>
        <w:rPr>
          <w:rFonts w:ascii="TH SarabunPSK" w:hAnsi="TH SarabunPSK" w:cs="TH SarabunPSK"/>
          <w:sz w:val="32"/>
          <w:szCs w:val="32"/>
        </w:rPr>
        <w:t>: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เฟมัส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แอนด์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ซัคเซ็สฟูล</w:t>
      </w:r>
      <w:proofErr w:type="spellEnd"/>
      <w:r w:rsidR="00B315C1">
        <w:rPr>
          <w:rFonts w:ascii="TH SarabunPSK" w:hAnsi="TH SarabunPSK" w:cs="TH SarabunPSK"/>
          <w:sz w:val="32"/>
          <w:szCs w:val="32"/>
        </w:rPr>
        <w:t>,2561</w:t>
      </w:r>
      <w:r w:rsidR="00AB0D7D">
        <w:rPr>
          <w:rFonts w:ascii="TH SarabunPSK" w:hAnsi="TH SarabunPSK" w:cs="TH SarabunPSK"/>
          <w:sz w:val="32"/>
          <w:szCs w:val="32"/>
        </w:rPr>
        <w:t>,</w:t>
      </w:r>
      <w:r w:rsidR="00AB0D7D">
        <w:rPr>
          <w:rFonts w:ascii="TH SarabunPSK" w:hAnsi="TH SarabunPSK" w:cs="TH SarabunPSK" w:hint="cs"/>
          <w:sz w:val="32"/>
          <w:szCs w:val="32"/>
          <w:cs/>
        </w:rPr>
        <w:t>หน้า 43</w:t>
      </w:r>
    </w:p>
    <w:sectPr w:rsidR="00977ECF" w:rsidRPr="00AB0D7D" w:rsidSect="00BC6096">
      <w:headerReference w:type="default" r:id="rId10"/>
      <w:pgSz w:w="11906" w:h="16838"/>
      <w:pgMar w:top="993" w:right="1133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75A" w:rsidRDefault="00AB175A" w:rsidP="00927207">
      <w:pPr>
        <w:spacing w:after="0" w:line="240" w:lineRule="auto"/>
      </w:pPr>
      <w:r>
        <w:separator/>
      </w:r>
    </w:p>
  </w:endnote>
  <w:endnote w:type="continuationSeparator" w:id="0">
    <w:p w:rsidR="00AB175A" w:rsidRDefault="00AB175A" w:rsidP="0092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75A" w:rsidRDefault="00AB175A" w:rsidP="00927207">
      <w:pPr>
        <w:spacing w:after="0" w:line="240" w:lineRule="auto"/>
      </w:pPr>
      <w:r>
        <w:separator/>
      </w:r>
    </w:p>
  </w:footnote>
  <w:footnote w:type="continuationSeparator" w:id="0">
    <w:p w:rsidR="00AB175A" w:rsidRDefault="00AB175A" w:rsidP="00927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7239295"/>
      <w:docPartObj>
        <w:docPartGallery w:val="Page Numbers (Top of Page)"/>
        <w:docPartUnique/>
      </w:docPartObj>
    </w:sdtPr>
    <w:sdtEndPr/>
    <w:sdtContent>
      <w:p w:rsidR="00927207" w:rsidRDefault="0041353E">
        <w:pPr>
          <w:pStyle w:val="a7"/>
          <w:jc w:val="right"/>
        </w:pPr>
        <w:r>
          <w:fldChar w:fldCharType="begin"/>
        </w:r>
        <w:r w:rsidR="00927207">
          <w:instrText>PAGE   \* MERGEFORMAT</w:instrText>
        </w:r>
        <w:r>
          <w:fldChar w:fldCharType="separate"/>
        </w:r>
        <w:r w:rsidR="009947E8" w:rsidRPr="009947E8">
          <w:rPr>
            <w:rFonts w:cs="Calibri"/>
            <w:noProof/>
            <w:szCs w:val="22"/>
            <w:lang w:val="th-TH"/>
          </w:rPr>
          <w:t>5</w:t>
        </w:r>
        <w:r>
          <w:fldChar w:fldCharType="end"/>
        </w:r>
      </w:p>
    </w:sdtContent>
  </w:sdt>
  <w:p w:rsidR="00927207" w:rsidRDefault="0092720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5706"/>
    <w:multiLevelType w:val="hybridMultilevel"/>
    <w:tmpl w:val="6F4EA5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3B1EFA"/>
    <w:multiLevelType w:val="hybridMultilevel"/>
    <w:tmpl w:val="3FA62BA2"/>
    <w:lvl w:ilvl="0" w:tplc="3A623F34">
      <w:numFmt w:val="bullet"/>
      <w:lvlText w:val="-"/>
      <w:lvlJc w:val="left"/>
      <w:pPr>
        <w:ind w:left="149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>
    <w:nsid w:val="09291ED3"/>
    <w:multiLevelType w:val="multilevel"/>
    <w:tmpl w:val="8B04BD4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">
    <w:nsid w:val="0B527A7A"/>
    <w:multiLevelType w:val="multilevel"/>
    <w:tmpl w:val="E4484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784172"/>
    <w:multiLevelType w:val="hybridMultilevel"/>
    <w:tmpl w:val="DF764C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866CA4"/>
    <w:multiLevelType w:val="multilevel"/>
    <w:tmpl w:val="1C3A4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DE6D19"/>
    <w:multiLevelType w:val="multilevel"/>
    <w:tmpl w:val="46442E82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87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7">
    <w:nsid w:val="15405EEF"/>
    <w:multiLevelType w:val="hybridMultilevel"/>
    <w:tmpl w:val="9878BDEE"/>
    <w:lvl w:ilvl="0" w:tplc="3A623F34">
      <w:numFmt w:val="bullet"/>
      <w:lvlText w:val="-"/>
      <w:lvlJc w:val="left"/>
      <w:pPr>
        <w:ind w:left="144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55601F"/>
    <w:multiLevelType w:val="hybridMultilevel"/>
    <w:tmpl w:val="8F0E71E6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24227A"/>
    <w:multiLevelType w:val="hybridMultilevel"/>
    <w:tmpl w:val="627A630C"/>
    <w:lvl w:ilvl="0" w:tplc="3A623F34">
      <w:numFmt w:val="bullet"/>
      <w:lvlText w:val="-"/>
      <w:lvlJc w:val="left"/>
      <w:pPr>
        <w:ind w:left="720" w:hanging="360"/>
      </w:pPr>
      <w:rPr>
        <w:rFonts w:ascii="Browallia New" w:eastAsia="Times New Roman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CD09AA"/>
    <w:multiLevelType w:val="hybridMultilevel"/>
    <w:tmpl w:val="CC486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C43E6A"/>
    <w:multiLevelType w:val="multilevel"/>
    <w:tmpl w:val="DFA2F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E55088"/>
    <w:multiLevelType w:val="multilevel"/>
    <w:tmpl w:val="4D00571E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0B2500F"/>
    <w:multiLevelType w:val="hybridMultilevel"/>
    <w:tmpl w:val="88F469CC"/>
    <w:lvl w:ilvl="0" w:tplc="55CE132E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5E6D39"/>
    <w:multiLevelType w:val="multilevel"/>
    <w:tmpl w:val="70EED90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912C39"/>
    <w:multiLevelType w:val="hybridMultilevel"/>
    <w:tmpl w:val="74AA09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216FA3"/>
    <w:multiLevelType w:val="hybridMultilevel"/>
    <w:tmpl w:val="FAB20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0C06C8F"/>
    <w:multiLevelType w:val="multilevel"/>
    <w:tmpl w:val="FA041DB6"/>
    <w:lvl w:ilvl="0">
      <w:start w:val="1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8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8">
    <w:nsid w:val="690836C5"/>
    <w:multiLevelType w:val="hybridMultilevel"/>
    <w:tmpl w:val="01CE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BB673E"/>
    <w:multiLevelType w:val="hybridMultilevel"/>
    <w:tmpl w:val="004CD7B0"/>
    <w:lvl w:ilvl="0" w:tplc="C2B0501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15"/>
  </w:num>
  <w:num w:numId="5">
    <w:abstractNumId w:val="10"/>
  </w:num>
  <w:num w:numId="6">
    <w:abstractNumId w:val="1"/>
  </w:num>
  <w:num w:numId="7">
    <w:abstractNumId w:val="7"/>
  </w:num>
  <w:num w:numId="8">
    <w:abstractNumId w:val="18"/>
  </w:num>
  <w:num w:numId="9">
    <w:abstractNumId w:val="8"/>
  </w:num>
  <w:num w:numId="10">
    <w:abstractNumId w:val="19"/>
  </w:num>
  <w:num w:numId="11">
    <w:abstractNumId w:val="16"/>
  </w:num>
  <w:num w:numId="12">
    <w:abstractNumId w:val="0"/>
  </w:num>
  <w:num w:numId="13">
    <w:abstractNumId w:val="4"/>
  </w:num>
  <w:num w:numId="14">
    <w:abstractNumId w:val="11"/>
  </w:num>
  <w:num w:numId="15">
    <w:abstractNumId w:val="3"/>
  </w:num>
  <w:num w:numId="16">
    <w:abstractNumId w:val="5"/>
  </w:num>
  <w:num w:numId="17">
    <w:abstractNumId w:val="14"/>
    <w:lvlOverride w:ilvl="1">
      <w:lvl w:ilvl="1">
        <w:numFmt w:val="decimal"/>
        <w:lvlText w:val="%2."/>
        <w:lvlJc w:val="left"/>
      </w:lvl>
    </w:lvlOverride>
  </w:num>
  <w:num w:numId="18">
    <w:abstractNumId w:val="14"/>
    <w:lvlOverride w:ilvl="1">
      <w:lvl w:ilvl="1">
        <w:numFmt w:val="decimal"/>
        <w:lvlText w:val="%2."/>
        <w:lvlJc w:val="left"/>
      </w:lvl>
    </w:lvlOverride>
  </w:num>
  <w:num w:numId="19">
    <w:abstractNumId w:val="14"/>
    <w:lvlOverride w:ilvl="1">
      <w:lvl w:ilvl="1">
        <w:numFmt w:val="decimal"/>
        <w:lvlText w:val="%2."/>
        <w:lvlJc w:val="left"/>
      </w:lvl>
    </w:lvlOverride>
  </w:num>
  <w:num w:numId="20">
    <w:abstractNumId w:val="14"/>
    <w:lvlOverride w:ilvl="1">
      <w:lvl w:ilvl="1">
        <w:numFmt w:val="decimal"/>
        <w:lvlText w:val="%2."/>
        <w:lvlJc w:val="left"/>
      </w:lvl>
    </w:lvlOverride>
  </w:num>
  <w:num w:numId="21">
    <w:abstractNumId w:val="14"/>
    <w:lvlOverride w:ilvl="1">
      <w:lvl w:ilvl="1">
        <w:numFmt w:val="decimal"/>
        <w:lvlText w:val="%2."/>
        <w:lvlJc w:val="left"/>
      </w:lvl>
    </w:lvlOverride>
  </w:num>
  <w:num w:numId="22">
    <w:abstractNumId w:val="14"/>
    <w:lvlOverride w:ilvl="1">
      <w:lvl w:ilvl="1">
        <w:numFmt w:val="decimal"/>
        <w:lvlText w:val="%2."/>
        <w:lvlJc w:val="left"/>
      </w:lvl>
    </w:lvlOverride>
  </w:num>
  <w:num w:numId="23">
    <w:abstractNumId w:val="14"/>
    <w:lvlOverride w:ilvl="1">
      <w:lvl w:ilvl="1">
        <w:numFmt w:val="decimal"/>
        <w:lvlText w:val="%2."/>
        <w:lvlJc w:val="left"/>
      </w:lvl>
    </w:lvlOverride>
  </w:num>
  <w:num w:numId="24">
    <w:abstractNumId w:val="14"/>
    <w:lvlOverride w:ilvl="1">
      <w:lvl w:ilvl="1">
        <w:numFmt w:val="decimal"/>
        <w:lvlText w:val="%2."/>
        <w:lvlJc w:val="left"/>
      </w:lvl>
    </w:lvlOverride>
  </w:num>
  <w:num w:numId="25">
    <w:abstractNumId w:val="14"/>
    <w:lvlOverride w:ilvl="1">
      <w:lvl w:ilvl="1">
        <w:numFmt w:val="decimal"/>
        <w:lvlText w:val="%2."/>
        <w:lvlJc w:val="left"/>
      </w:lvl>
    </w:lvlOverride>
  </w:num>
  <w:num w:numId="26">
    <w:abstractNumId w:val="14"/>
    <w:lvlOverride w:ilvl="1">
      <w:lvl w:ilvl="1">
        <w:numFmt w:val="decimal"/>
        <w:lvlText w:val="%2."/>
        <w:lvlJc w:val="left"/>
      </w:lvl>
    </w:lvlOverride>
  </w:num>
  <w:num w:numId="27">
    <w:abstractNumId w:val="14"/>
    <w:lvlOverride w:ilvl="1">
      <w:lvl w:ilvl="1">
        <w:numFmt w:val="decimal"/>
        <w:lvlText w:val="%2."/>
        <w:lvlJc w:val="left"/>
      </w:lvl>
    </w:lvlOverride>
  </w:num>
  <w:num w:numId="28">
    <w:abstractNumId w:val="14"/>
    <w:lvlOverride w:ilvl="1">
      <w:lvl w:ilvl="1">
        <w:numFmt w:val="decimal"/>
        <w:lvlText w:val="%2."/>
        <w:lvlJc w:val="left"/>
      </w:lvl>
    </w:lvlOverride>
  </w:num>
  <w:num w:numId="29">
    <w:abstractNumId w:val="17"/>
  </w:num>
  <w:num w:numId="30">
    <w:abstractNumId w:val="12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1B"/>
    <w:rsid w:val="000075E7"/>
    <w:rsid w:val="000404A1"/>
    <w:rsid w:val="000429BA"/>
    <w:rsid w:val="000B412B"/>
    <w:rsid w:val="000C54F2"/>
    <w:rsid w:val="00112247"/>
    <w:rsid w:val="00132B22"/>
    <w:rsid w:val="00143681"/>
    <w:rsid w:val="00144E50"/>
    <w:rsid w:val="001515DB"/>
    <w:rsid w:val="001673BA"/>
    <w:rsid w:val="00182988"/>
    <w:rsid w:val="001A305D"/>
    <w:rsid w:val="001E127D"/>
    <w:rsid w:val="00216BA9"/>
    <w:rsid w:val="00243817"/>
    <w:rsid w:val="002609F0"/>
    <w:rsid w:val="002918A4"/>
    <w:rsid w:val="002F191B"/>
    <w:rsid w:val="0030086F"/>
    <w:rsid w:val="0033142D"/>
    <w:rsid w:val="003507D9"/>
    <w:rsid w:val="00353E37"/>
    <w:rsid w:val="003837EF"/>
    <w:rsid w:val="003904BE"/>
    <w:rsid w:val="003F3E9A"/>
    <w:rsid w:val="0041353E"/>
    <w:rsid w:val="0043159D"/>
    <w:rsid w:val="004775C8"/>
    <w:rsid w:val="004934F1"/>
    <w:rsid w:val="004B219B"/>
    <w:rsid w:val="004D130B"/>
    <w:rsid w:val="004D2BFA"/>
    <w:rsid w:val="004E1F85"/>
    <w:rsid w:val="00505660"/>
    <w:rsid w:val="00511E1D"/>
    <w:rsid w:val="00517ADD"/>
    <w:rsid w:val="00557A40"/>
    <w:rsid w:val="00582859"/>
    <w:rsid w:val="005933A8"/>
    <w:rsid w:val="00597816"/>
    <w:rsid w:val="005A2338"/>
    <w:rsid w:val="005A491A"/>
    <w:rsid w:val="005B49B7"/>
    <w:rsid w:val="005B7249"/>
    <w:rsid w:val="005C35B3"/>
    <w:rsid w:val="005C4E8B"/>
    <w:rsid w:val="005C74DF"/>
    <w:rsid w:val="00602310"/>
    <w:rsid w:val="006025F2"/>
    <w:rsid w:val="00621B98"/>
    <w:rsid w:val="00670965"/>
    <w:rsid w:val="006B762D"/>
    <w:rsid w:val="006B7717"/>
    <w:rsid w:val="006F3721"/>
    <w:rsid w:val="00700D9F"/>
    <w:rsid w:val="00705738"/>
    <w:rsid w:val="007152E6"/>
    <w:rsid w:val="00722851"/>
    <w:rsid w:val="0072468E"/>
    <w:rsid w:val="00727C59"/>
    <w:rsid w:val="007606E3"/>
    <w:rsid w:val="007B170C"/>
    <w:rsid w:val="007B469D"/>
    <w:rsid w:val="007C2AF7"/>
    <w:rsid w:val="007C41A0"/>
    <w:rsid w:val="008120B4"/>
    <w:rsid w:val="00847647"/>
    <w:rsid w:val="00880DBD"/>
    <w:rsid w:val="00886FBF"/>
    <w:rsid w:val="008C1386"/>
    <w:rsid w:val="00901921"/>
    <w:rsid w:val="00916A19"/>
    <w:rsid w:val="00926EA3"/>
    <w:rsid w:val="00927207"/>
    <w:rsid w:val="009710D0"/>
    <w:rsid w:val="00977ECF"/>
    <w:rsid w:val="009947E8"/>
    <w:rsid w:val="009C4C48"/>
    <w:rsid w:val="009F0733"/>
    <w:rsid w:val="00A01250"/>
    <w:rsid w:val="00A04238"/>
    <w:rsid w:val="00A04D60"/>
    <w:rsid w:val="00A30276"/>
    <w:rsid w:val="00A32D5B"/>
    <w:rsid w:val="00A37FAB"/>
    <w:rsid w:val="00A451FB"/>
    <w:rsid w:val="00A61C5D"/>
    <w:rsid w:val="00A8275A"/>
    <w:rsid w:val="00A949D4"/>
    <w:rsid w:val="00AA7FAD"/>
    <w:rsid w:val="00AB02BE"/>
    <w:rsid w:val="00AB0D7D"/>
    <w:rsid w:val="00AB175A"/>
    <w:rsid w:val="00AD2E71"/>
    <w:rsid w:val="00AE1612"/>
    <w:rsid w:val="00B315C1"/>
    <w:rsid w:val="00B35A81"/>
    <w:rsid w:val="00B37DD0"/>
    <w:rsid w:val="00B47592"/>
    <w:rsid w:val="00B5384E"/>
    <w:rsid w:val="00B6101A"/>
    <w:rsid w:val="00B917D3"/>
    <w:rsid w:val="00BB7A96"/>
    <w:rsid w:val="00BC6096"/>
    <w:rsid w:val="00BE33E2"/>
    <w:rsid w:val="00BF6674"/>
    <w:rsid w:val="00C03D63"/>
    <w:rsid w:val="00C06142"/>
    <w:rsid w:val="00C34122"/>
    <w:rsid w:val="00C550C1"/>
    <w:rsid w:val="00C96592"/>
    <w:rsid w:val="00CF095C"/>
    <w:rsid w:val="00D23BF7"/>
    <w:rsid w:val="00D368CC"/>
    <w:rsid w:val="00D400C2"/>
    <w:rsid w:val="00D575CE"/>
    <w:rsid w:val="00D84213"/>
    <w:rsid w:val="00D867BB"/>
    <w:rsid w:val="00D927AB"/>
    <w:rsid w:val="00D95342"/>
    <w:rsid w:val="00DB63A2"/>
    <w:rsid w:val="00DD09F9"/>
    <w:rsid w:val="00DD2AA9"/>
    <w:rsid w:val="00E34743"/>
    <w:rsid w:val="00E3671E"/>
    <w:rsid w:val="00E45EDC"/>
    <w:rsid w:val="00E6141A"/>
    <w:rsid w:val="00E615F9"/>
    <w:rsid w:val="00E71CBC"/>
    <w:rsid w:val="00E743C7"/>
    <w:rsid w:val="00E93AC6"/>
    <w:rsid w:val="00EB0569"/>
    <w:rsid w:val="00EB2C58"/>
    <w:rsid w:val="00EC6766"/>
    <w:rsid w:val="00ED7451"/>
    <w:rsid w:val="00F10567"/>
    <w:rsid w:val="00F23CA6"/>
    <w:rsid w:val="00F64FA0"/>
    <w:rsid w:val="00FB1345"/>
    <w:rsid w:val="00FC15FC"/>
    <w:rsid w:val="00FE7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191B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F191B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F191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F191B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F1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1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191B"/>
    <w:pPr>
      <w:ind w:left="720"/>
      <w:contextualSpacing/>
    </w:pPr>
  </w:style>
  <w:style w:type="table" w:styleId="a6">
    <w:name w:val="Table Grid"/>
    <w:basedOn w:val="a1"/>
    <w:uiPriority w:val="59"/>
    <w:rsid w:val="00E615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2C5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27207"/>
  </w:style>
  <w:style w:type="paragraph" w:styleId="a9">
    <w:name w:val="footer"/>
    <w:basedOn w:val="a"/>
    <w:link w:val="aa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27207"/>
  </w:style>
  <w:style w:type="character" w:customStyle="1" w:styleId="ft">
    <w:name w:val="ft"/>
    <w:basedOn w:val="a0"/>
    <w:rsid w:val="00D575CE"/>
  </w:style>
  <w:style w:type="character" w:customStyle="1" w:styleId="apple-converted-space">
    <w:name w:val="apple-converted-space"/>
    <w:basedOn w:val="a0"/>
    <w:rsid w:val="00D575CE"/>
  </w:style>
  <w:style w:type="character" w:styleId="ab">
    <w:name w:val="Emphasis"/>
    <w:basedOn w:val="a0"/>
    <w:uiPriority w:val="20"/>
    <w:qFormat/>
    <w:rsid w:val="00D575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2F191B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2F191B"/>
    <w:pPr>
      <w:keepNext/>
      <w:spacing w:after="0" w:line="240" w:lineRule="auto"/>
      <w:jc w:val="center"/>
      <w:outlineLvl w:val="3"/>
    </w:pPr>
    <w:rPr>
      <w:rFonts w:ascii="Cordia New" w:eastAsia="Cordia New" w:hAnsi="Cordia New" w:cs="Cordi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2F191B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2F191B"/>
    <w:rPr>
      <w:rFonts w:ascii="Cordia New" w:eastAsia="Cordia New" w:hAnsi="Cordia New" w:cs="Cordia New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2F19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F191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2F191B"/>
    <w:pPr>
      <w:ind w:left="720"/>
      <w:contextualSpacing/>
    </w:pPr>
  </w:style>
  <w:style w:type="table" w:styleId="a6">
    <w:name w:val="Table Grid"/>
    <w:basedOn w:val="a1"/>
    <w:uiPriority w:val="59"/>
    <w:rsid w:val="00E615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2C58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27207"/>
  </w:style>
  <w:style w:type="paragraph" w:styleId="a9">
    <w:name w:val="footer"/>
    <w:basedOn w:val="a"/>
    <w:link w:val="aa"/>
    <w:uiPriority w:val="99"/>
    <w:unhideWhenUsed/>
    <w:rsid w:val="0092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27207"/>
  </w:style>
  <w:style w:type="character" w:customStyle="1" w:styleId="ft">
    <w:name w:val="ft"/>
    <w:basedOn w:val="a0"/>
    <w:rsid w:val="00D575CE"/>
  </w:style>
  <w:style w:type="character" w:customStyle="1" w:styleId="apple-converted-space">
    <w:name w:val="apple-converted-space"/>
    <w:basedOn w:val="a0"/>
    <w:rsid w:val="00D575CE"/>
  </w:style>
  <w:style w:type="character" w:styleId="ab">
    <w:name w:val="Emphasis"/>
    <w:basedOn w:val="a0"/>
    <w:uiPriority w:val="20"/>
    <w:qFormat/>
    <w:rsid w:val="00D575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42DD42-9842-4F76-B1B2-0783779EF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6</Pages>
  <Words>1798</Words>
  <Characters>10252</Characters>
  <Application>Microsoft Office Word</Application>
  <DocSecurity>0</DocSecurity>
  <Lines>85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LR02</dc:creator>
  <cp:lastModifiedBy>Windows User</cp:lastModifiedBy>
  <cp:revision>64</cp:revision>
  <cp:lastPrinted>2015-05-19T12:01:00Z</cp:lastPrinted>
  <dcterms:created xsi:type="dcterms:W3CDTF">2020-10-10T12:40:00Z</dcterms:created>
  <dcterms:modified xsi:type="dcterms:W3CDTF">2020-11-05T08:56:00Z</dcterms:modified>
</cp:coreProperties>
</file>